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90" w:rsidRDefault="00C703C2" w:rsidP="005F3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9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proofErr w:type="spellStart"/>
      <w:r w:rsidR="001812E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1812EF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5F309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5F3090">
        <w:rPr>
          <w:rFonts w:ascii="Times New Roman" w:hAnsi="Times New Roman" w:cs="Times New Roman"/>
          <w:b/>
          <w:sz w:val="28"/>
          <w:szCs w:val="28"/>
        </w:rPr>
        <w:t>в</w:t>
      </w:r>
      <w:r w:rsidR="005F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b/>
          <w:sz w:val="28"/>
          <w:szCs w:val="28"/>
        </w:rPr>
        <w:t xml:space="preserve">физическом </w:t>
      </w:r>
      <w:r w:rsidR="0064456D" w:rsidRPr="005F3090">
        <w:rPr>
          <w:rFonts w:ascii="Times New Roman" w:hAnsi="Times New Roman" w:cs="Times New Roman"/>
          <w:b/>
          <w:sz w:val="28"/>
          <w:szCs w:val="28"/>
        </w:rPr>
        <w:t>развитии</w:t>
      </w:r>
    </w:p>
    <w:p w:rsidR="005F3090" w:rsidRDefault="0064456D" w:rsidP="005F3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90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возраста»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Ранний возраст является решающим в формировании фундамента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физического и психического здоровья. Именно в этот период идёт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интенсивное развитие органов и становление функциональных систем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организма, закладываются основные черты личности, формируется характер,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отношение к себе и окружающим. Одной из основных задач физического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развития детей является использование разнообразных форм работы с детьми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которые способствуют соверше</w:t>
      </w:r>
      <w:r w:rsidR="00A81854" w:rsidRPr="005F3090">
        <w:rPr>
          <w:rFonts w:ascii="Times New Roman" w:hAnsi="Times New Roman" w:cs="Times New Roman"/>
          <w:sz w:val="28"/>
          <w:szCs w:val="28"/>
        </w:rPr>
        <w:t xml:space="preserve">нствованию детского организма, </w:t>
      </w:r>
      <w:r w:rsidRPr="005F3090">
        <w:rPr>
          <w:rFonts w:ascii="Times New Roman" w:hAnsi="Times New Roman" w:cs="Times New Roman"/>
          <w:sz w:val="28"/>
          <w:szCs w:val="28"/>
        </w:rPr>
        <w:t>повышают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работоспособность, делаю стойкими и выносливыми, создают условия для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того чтобы все дети росли здоровыми. В физическом развитии игровые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технологии, направлены на развитие двигательной деятельности детей,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организма, развитию равновесия, координации движения, крупной и мелкой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моторики рук.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 нашей группе используются разнообразные формы работы с детьми в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физическом развитии, которые направленные на сохранение и укрепление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 помощью таких форм удается: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обеспечить высокий уровень здоровья детей;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создать условия для сохранения здоровья детей;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сформировать необходимые, умения и навыки здорового образа жизни,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 своей группе использую следующие: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-физкультурные занятия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пальчиковые игры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гимнастика пробуждения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Утро в нашей группе начинается с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1. Утренней гимнастики - это часть режима двигательной активности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детей. Имеет важное психологическое значение в моей группе поскольку: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увлекая детей физическими упражнениями, мне удаётся отвлечь малышей от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огорчений, связанных с утренним расставанием с мамами.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 помощью утренней гимнастики создаю у детей хорошее настроение.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В конце занятия используем такие 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5F3090">
        <w:rPr>
          <w:rFonts w:ascii="Times New Roman" w:hAnsi="Times New Roman" w:cs="Times New Roman"/>
          <w:sz w:val="28"/>
          <w:szCs w:val="28"/>
        </w:rPr>
        <w:t>: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По утрам зарядку делай - будешь сильным, будешь смелым!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Если день начать с зарядки, дальше будет все в порядке!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- Все у нас хорошо, все у нас в порядке,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Потому что по утрам делаем зарядку!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2. Гимнастику после сна.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Цель: поднять мышечный тонус детей, настроение. Комплекс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гимнастики после сна не должен дублировать утреннюю гимнастику.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Гимнастику после сна мы проводим в постели и заканчиваем упражнениями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возле кроваток. Такая гимнастика носит игровой характер. Также после сна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мы проводим самомассаж. Затем переходим к прохождению по массажной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lastRenderedPageBreak/>
        <w:t>дорожке и закаливающим процедурам (умывание прохладной водой).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 кроватках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5F3090">
        <w:rPr>
          <w:rFonts w:ascii="Times New Roman" w:hAnsi="Times New Roman" w:cs="Times New Roman"/>
          <w:sz w:val="28"/>
          <w:szCs w:val="28"/>
        </w:rPr>
        <w:t>»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090">
        <w:rPr>
          <w:rFonts w:ascii="Times New Roman" w:hAnsi="Times New Roman" w:cs="Times New Roman"/>
          <w:sz w:val="28"/>
          <w:szCs w:val="28"/>
        </w:rPr>
        <w:t>Потягунушки</w:t>
      </w:r>
      <w:proofErr w:type="spellEnd"/>
      <w:r w:rsidRPr="005F3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потягунушки</w:t>
      </w:r>
      <w:proofErr w:type="spellEnd"/>
      <w:r w:rsidRPr="005F3090">
        <w:rPr>
          <w:rFonts w:ascii="Times New Roman" w:hAnsi="Times New Roman" w:cs="Times New Roman"/>
          <w:sz w:val="28"/>
          <w:szCs w:val="28"/>
        </w:rPr>
        <w:t>!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Поперек 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толстунушки</w:t>
      </w:r>
      <w:proofErr w:type="spellEnd"/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А в ножки 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ходунушки</w:t>
      </w:r>
      <w:proofErr w:type="spellEnd"/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А в ручки 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хватунушки</w:t>
      </w:r>
      <w:proofErr w:type="spellEnd"/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А в роток говорок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А в головку </w:t>
      </w:r>
      <w:proofErr w:type="spellStart"/>
      <w:r w:rsidRPr="005F3090"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 w:rsidRPr="005F3090">
        <w:rPr>
          <w:rFonts w:ascii="Times New Roman" w:hAnsi="Times New Roman" w:cs="Times New Roman"/>
          <w:sz w:val="28"/>
          <w:szCs w:val="28"/>
        </w:rPr>
        <w:t>»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2. «Кулачки – ладошки»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(упражнение на сжимание и разжимание пальчиков рук)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И головки убирали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Так, так и вот так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Возле кроваток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1. Ходьба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Ножками потопали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Ручками похлопали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Качаем головой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3. Пальчиковая игры — проводится моей группе индивидуально либо с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подгруппой ежедневно. Рекомендуется всем детям, особенно с речевыми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проблемами. Проводится в любое удобное время. Пальчиковая гимнастика -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это гимнастика для развития кистей рук, сопровождается короткими стихами.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Способствует овладению навыками мелкой моторики. Помогает развивать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речь. Повышает работоспособность коры головного мозга. Развивает у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ребенка психические процессы: мышление, внимание, память, воображение.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Снимает тревожность.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Во время проведения пальчиковой гимнастики часто использую следующие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игры: «Сорока –белобока», «Ладушки», «Пальчик –мальчик».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СОРОКА – БЕЛОБОКА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 этой игре основное внимание уделено большому пальцу потому, что он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играет очень важную роль во всевозможных хватательных движениях,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которые осложняются, если малыш не научится держать большой пальчик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поверх остальных в кулачке. Чертите пальцем круги по ладошке, загибайте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пальчики и приговаривайте: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Сорока – белобока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Кашу варила,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Деток кормила: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Этому дала,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Этому дала,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Этому дала,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Этому дала,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А этому не дала.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Ты дров не рубил,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lastRenderedPageBreak/>
        <w:t>Воды не носил. (на последних словах покачайте мизинчик и сожмите все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пальчики в кулачок)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4. Подвижные игры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Подвижные игры создают дополнительную возможность общения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воспитателя с детьми. Я рассказываю, объясняю детям содержание игр, их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правила. Малыши запоминают новые слова, их значение, приучаются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действовать в соответствии с указаниями. Провожу такие игры, как «Бегите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ко мне», «Бегите к флажку», «Догони мяч», они помогают научить детей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координации движений.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Очень важна роль подвижных игр в увеличение двигательной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активности детей в течение дня. Активные двигательные действия при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эмоциональном подъеме способствуют значительному усилению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деятельности костно-мышечной, сердечно</w:t>
      </w:r>
      <w:r w:rsidR="00A81854" w:rsidRPr="005F3090">
        <w:rPr>
          <w:rFonts w:ascii="Times New Roman" w:hAnsi="Times New Roman" w:cs="Times New Roman"/>
          <w:sz w:val="28"/>
          <w:szCs w:val="28"/>
        </w:rPr>
        <w:t>-</w:t>
      </w:r>
      <w:r w:rsidRPr="005F3090">
        <w:rPr>
          <w:rFonts w:ascii="Times New Roman" w:hAnsi="Times New Roman" w:cs="Times New Roman"/>
          <w:sz w:val="28"/>
          <w:szCs w:val="28"/>
        </w:rPr>
        <w:t xml:space="preserve">сосудистой и дыхательных </w:t>
      </w:r>
      <w:proofErr w:type="gramStart"/>
      <w:r w:rsidRPr="005F3090">
        <w:rPr>
          <w:rFonts w:ascii="Times New Roman" w:hAnsi="Times New Roman" w:cs="Times New Roman"/>
          <w:sz w:val="28"/>
          <w:szCs w:val="28"/>
        </w:rPr>
        <w:t>систем,благодаря</w:t>
      </w:r>
      <w:proofErr w:type="gramEnd"/>
      <w:r w:rsidRPr="005F3090">
        <w:rPr>
          <w:rFonts w:ascii="Times New Roman" w:hAnsi="Times New Roman" w:cs="Times New Roman"/>
          <w:sz w:val="28"/>
          <w:szCs w:val="28"/>
        </w:rPr>
        <w:t xml:space="preserve"> чему происходит улучшение обмена веществ в организме исоответствующая тренировка функций различных систем и органов.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5.Игровые упражнения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Детям раннего возраста выполнение игровых упражнений доставляет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большое удовольствие. Играя, ребенок упражняется в различных действиях.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 моей помощью он овладевает новыми, более сложными движениями.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С этой целью использую такие игровые упражнения, как «Прокати мяч»,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«Сбей кеглю», «Попади в неваляшку», «Скати мяч с горки».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 Учу прокатывать мяч друг к другу, между предметами, через ворота,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 xml:space="preserve">попадать мячом в предметы, скатывать мяч по доске. 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Все перечисленные формы проводятся с использованием игровых</w:t>
      </w:r>
      <w:r w:rsidR="005F3090" w:rsidRP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технологий так как игра наиболее доступный для детей вид деятельности. В</w:t>
      </w:r>
      <w:r w:rsidR="005F3090" w:rsidRP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раннем детстве ребенок имеет наибольшую возможность именно в игре, а не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в к</w:t>
      </w:r>
      <w:r w:rsidR="00A81854" w:rsidRPr="005F3090">
        <w:rPr>
          <w:rFonts w:ascii="Times New Roman" w:hAnsi="Times New Roman" w:cs="Times New Roman"/>
          <w:sz w:val="28"/>
          <w:szCs w:val="28"/>
        </w:rPr>
        <w:t>акой -либо другой деятельности,</w:t>
      </w:r>
      <w:r w:rsidRPr="005F3090">
        <w:rPr>
          <w:rFonts w:ascii="Times New Roman" w:hAnsi="Times New Roman" w:cs="Times New Roman"/>
          <w:sz w:val="28"/>
          <w:szCs w:val="28"/>
        </w:rPr>
        <w:t xml:space="preserve"> быть самостоятельным, активным,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выбрать игрушки, использовать разные предметы, преодолевать те или иные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трудности.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090">
        <w:rPr>
          <w:rFonts w:ascii="Times New Roman" w:hAnsi="Times New Roman" w:cs="Times New Roman"/>
          <w:sz w:val="28"/>
          <w:szCs w:val="28"/>
        </w:rPr>
        <w:t>Игра помогает ребенку преодолеть робость, застенчивость. В игре же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подражая действиям своих товарищей, он естественно и непринужденно</w:t>
      </w:r>
      <w:r w:rsidR="005F3090">
        <w:rPr>
          <w:rFonts w:ascii="Times New Roman" w:hAnsi="Times New Roman" w:cs="Times New Roman"/>
          <w:sz w:val="28"/>
          <w:szCs w:val="28"/>
        </w:rPr>
        <w:t xml:space="preserve"> </w:t>
      </w:r>
      <w:r w:rsidRPr="005F3090">
        <w:rPr>
          <w:rFonts w:ascii="Times New Roman" w:hAnsi="Times New Roman" w:cs="Times New Roman"/>
          <w:sz w:val="28"/>
          <w:szCs w:val="28"/>
        </w:rPr>
        <w:t>выполняет самые различные движения.</w:t>
      </w: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3C2" w:rsidRPr="005F3090" w:rsidRDefault="00C703C2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22F" w:rsidRPr="005F3090" w:rsidRDefault="00AF422F" w:rsidP="005F3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422F" w:rsidRPr="005F3090" w:rsidSect="00FF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CF"/>
    <w:rsid w:val="000A6DCF"/>
    <w:rsid w:val="001812EF"/>
    <w:rsid w:val="002B1156"/>
    <w:rsid w:val="005F3090"/>
    <w:rsid w:val="00606B46"/>
    <w:rsid w:val="0064456D"/>
    <w:rsid w:val="00933C6F"/>
    <w:rsid w:val="0095343A"/>
    <w:rsid w:val="00A81854"/>
    <w:rsid w:val="00AF422F"/>
    <w:rsid w:val="00C703C2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41E1"/>
  <w15:docId w15:val="{972EF02D-DEF9-4FF0-92C1-D2FDF1E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2020-11-15T18:10:00Z</dcterms:created>
  <dcterms:modified xsi:type="dcterms:W3CDTF">2021-03-24T06:52:00Z</dcterms:modified>
</cp:coreProperties>
</file>