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B5" w:rsidRPr="002F6706" w:rsidRDefault="0094617D" w:rsidP="00E67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  <w:t>Информация о детском саде</w:t>
      </w:r>
    </w:p>
    <w:p w:rsidR="0094617D" w:rsidRPr="002F6706" w:rsidRDefault="0094617D" w:rsidP="00E677B5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Полное наименование: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Муниципальное бюджетное дошкольное образовательное учреждение – детский сад</w:t>
      </w:r>
      <w:r w:rsidR="00E02EF7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комбинированного вида </w:t>
      </w:r>
      <w:r w:rsidR="00E677B5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«Теремок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»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Сокращенное название</w:t>
      </w:r>
    </w:p>
    <w:p w:rsidR="0094617D" w:rsidRDefault="00E677B5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МБДОУ – детский сад комбинированного вида  «Теремок»</w:t>
      </w:r>
    </w:p>
    <w:p w:rsidR="002C5B0E" w:rsidRDefault="002C5B0E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Cs/>
          <w:color w:val="7030A0"/>
          <w:sz w:val="24"/>
          <w:szCs w:val="24"/>
          <w:lang w:eastAsia="ru-RU"/>
        </w:rPr>
      </w:pPr>
      <w:r w:rsidRPr="002C5B0E">
        <w:rPr>
          <w:rFonts w:ascii="Georgia" w:eastAsia="Times New Roman" w:hAnsi="Georgia" w:cs="Times New Roman"/>
          <w:b/>
          <w:iCs/>
          <w:color w:val="7030A0"/>
          <w:sz w:val="24"/>
          <w:szCs w:val="24"/>
          <w:lang w:eastAsia="ru-RU"/>
        </w:rPr>
        <w:t>Дата открытия:</w:t>
      </w:r>
    </w:p>
    <w:p w:rsidR="002C5B0E" w:rsidRPr="002C5B0E" w:rsidRDefault="002C5B0E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16 сентября 1976 г.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Фактический адрес:</w:t>
      </w:r>
    </w:p>
    <w:p w:rsidR="0094617D" w:rsidRPr="002F6706" w:rsidRDefault="0094617D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94617D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 Борисовка</w:t>
      </w:r>
    </w:p>
    <w:p w:rsidR="0094617D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л. 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Коминтерна, 12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п. Борисовка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ул. Республиканская, 2 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4617D" w:rsidRPr="002F6706" w:rsidRDefault="0094617D" w:rsidP="00E677B5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Юридический  адрес: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309340 Белгородская область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Борисовский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район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п. Борисовка</w:t>
      </w:r>
    </w:p>
    <w:p w:rsidR="00E677B5" w:rsidRPr="002F6706" w:rsidRDefault="00E677B5" w:rsidP="00E677B5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ул. Коминтерна, 12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Телефоны: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8(47246) 5-</w:t>
      </w:r>
      <w:r w:rsidR="00E677B5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02-64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, </w:t>
      </w:r>
      <w:r w:rsid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8(47246) 5-05-64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</w:t>
      </w:r>
      <w:proofErr w:type="gram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-mail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3560E9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Сайт: </w:t>
      </w:r>
      <w:hyperlink r:id="rId6" w:history="1"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http://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mdou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-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teremok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.</w:t>
        </w:r>
        <w:proofErr w:type="spellStart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  <w:lang w:val="en-US"/>
          </w:rPr>
          <w:t>ru</w:t>
        </w:r>
        <w:proofErr w:type="spellEnd"/>
        <w:r w:rsidR="003560E9" w:rsidRPr="002F6706">
          <w:rPr>
            <w:rStyle w:val="a5"/>
            <w:rFonts w:ascii="Georgia" w:hAnsi="Georgia" w:cs="Times New Roman"/>
            <w:color w:val="7030A0"/>
            <w:sz w:val="24"/>
            <w:szCs w:val="24"/>
          </w:rPr>
          <w:t>/</w:t>
        </w:r>
      </w:hyperlink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Рабочая неделя – пятидневная (с выходными днями суббота, воскресенье)</w:t>
      </w:r>
    </w:p>
    <w:p w:rsidR="0094617D" w:rsidRPr="002F6706" w:rsidRDefault="00A1648B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Режим</w:t>
      </w:r>
      <w:r w:rsidR="0094617D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работы — с 7.00 до 19.00 часов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Заведующий: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Рудась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Нина Эдуардовна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телефон: 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8(47246) 5-02-64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</w:t>
      </w:r>
      <w:proofErr w:type="gram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-mail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Старший воспитатель: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Мамонтова Людмила Николаевна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lastRenderedPageBreak/>
        <w:t xml:space="preserve">телефон:  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8(47246) 5-02-64</w:t>
      </w:r>
    </w:p>
    <w:p w:rsidR="00A1648B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</w:pPr>
      <w:proofErr w:type="spellStart"/>
      <w:proofErr w:type="gramStart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Е</w:t>
      </w:r>
      <w:proofErr w:type="gram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-mail</w:t>
      </w:r>
      <w:proofErr w:type="spellEnd"/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  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teremok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n</w:t>
      </w:r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@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  <w:t>yandex</w:t>
      </w:r>
      <w:proofErr w:type="spellEnd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.</w:t>
      </w:r>
      <w:proofErr w:type="spellStart"/>
      <w:r w:rsidR="00A1648B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ru</w:t>
      </w:r>
      <w:proofErr w:type="spellEnd"/>
      <w:r w:rsidR="00A1648B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</w:t>
      </w:r>
    </w:p>
    <w:p w:rsidR="0094617D" w:rsidRPr="002F6706" w:rsidRDefault="00963BF3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Учредитель</w:t>
      </w:r>
      <w:r w:rsidR="0094617D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 Учреждения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:</w:t>
      </w:r>
      <w:r w:rsidR="0094617D"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муниципальный район «</w:t>
      </w:r>
      <w:proofErr w:type="spellStart"/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Борисовский</w:t>
      </w:r>
      <w:proofErr w:type="spellEnd"/>
      <w:r w:rsidR="0094617D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район» Белгородской области 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адрес: 309340, Белгородская обл., п. Борисовка, пл. Ушакова, 2;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график работы — с 8.00 до 17.00 часов;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телефон: 8(47246) 5-04-93;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val="en-US" w:eastAsia="ru-RU"/>
        </w:rPr>
      </w:pPr>
      <w:proofErr w:type="gramStart"/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Е</w:t>
      </w:r>
      <w:proofErr w:type="gramEnd"/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val="en-US" w:eastAsia="ru-RU"/>
        </w:rPr>
        <w:t>-mail: borisovka.@mail.ru;</w:t>
      </w: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сайт:</w:t>
      </w:r>
      <w:r w:rsidR="00963BF3"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</w:t>
      </w:r>
      <w:proofErr w:type="spellStart"/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borisovka.info</w:t>
      </w:r>
      <w:proofErr w:type="spellEnd"/>
    </w:p>
    <w:p w:rsidR="00963BF3" w:rsidRPr="002F6706" w:rsidRDefault="00963BF3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63BF3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 xml:space="preserve">В детском саду функционирует </w:t>
      </w:r>
      <w:r w:rsidR="00963BF3"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15</w:t>
      </w: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  групп</w:t>
      </w:r>
    </w:p>
    <w:p w:rsidR="00963BF3" w:rsidRPr="002F6706" w:rsidRDefault="00963BF3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</w:p>
    <w:p w:rsidR="0094617D" w:rsidRPr="002F6706" w:rsidRDefault="0094617D" w:rsidP="00963BF3">
      <w:pPr>
        <w:spacing w:after="0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Списочный состав – </w:t>
      </w:r>
      <w:r w:rsid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367</w:t>
      </w: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детей. </w:t>
      </w:r>
    </w:p>
    <w:p w:rsidR="00963BF3" w:rsidRPr="002F6706" w:rsidRDefault="0094617D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1 младшая группа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 xml:space="preserve"> – 2</w:t>
      </w:r>
    </w:p>
    <w:p w:rsidR="00963BF3" w:rsidRPr="002F6706" w:rsidRDefault="002C5B0E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2-я младшая группа – 3</w:t>
      </w:r>
    </w:p>
    <w:p w:rsidR="00963BF3" w:rsidRPr="002F6706" w:rsidRDefault="002C5B0E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Средняя группа – 3</w:t>
      </w:r>
    </w:p>
    <w:p w:rsidR="00963BF3" w:rsidRPr="002F6706" w:rsidRDefault="002C5B0E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Старшая группа – 2</w:t>
      </w:r>
    </w:p>
    <w:p w:rsidR="00963BF3" w:rsidRPr="002F6706" w:rsidRDefault="00963BF3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Старшая гр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уппа комбинированного вида – 1</w:t>
      </w:r>
    </w:p>
    <w:p w:rsidR="00963BF3" w:rsidRPr="002F6706" w:rsidRDefault="002C5B0E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Подготовительная группа – 3</w:t>
      </w:r>
    </w:p>
    <w:p w:rsidR="00963BF3" w:rsidRPr="002F6706" w:rsidRDefault="00963BF3" w:rsidP="00963BF3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Подготовительная гр</w:t>
      </w:r>
      <w:r w:rsidR="002C5B0E">
        <w:rPr>
          <w:rFonts w:ascii="Georgia" w:eastAsia="Times New Roman" w:hAnsi="Georgia" w:cs="Times New Roman"/>
          <w:i/>
          <w:iCs/>
          <w:color w:val="7030A0"/>
          <w:sz w:val="24"/>
          <w:szCs w:val="24"/>
          <w:lang w:eastAsia="ru-RU"/>
        </w:rPr>
        <w:t>уппа комбинированного вида – 1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Воспитание и обучение</w:t>
      </w:r>
      <w:r w:rsid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 воспитанников в Учреждении ведё</w:t>
      </w: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тся 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на русском языке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>Срок реализации основной общеобразовательной программы дошкольного образования</w:t>
      </w:r>
      <w:r w:rsidR="00FE7BF0" w:rsidRPr="002F6706"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  <w:t xml:space="preserve"> – 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5 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лет.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Кадровый состав:</w:t>
      </w:r>
    </w:p>
    <w:p w:rsidR="0094617D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Коллектив воспитателей и специалистов, обеспечивающий развитие и воспитание детей, состоит из 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38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 педагогов. Из них: заведующий – 1, старший воспитатель – 1, воспитатели — 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30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,  педагог-психолог – 1, инструктор по физической культуре – 1, учитель логопед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 xml:space="preserve"> – 2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, музыкальный руководитель –</w:t>
      </w:r>
      <w:r w:rsidR="00FE7BF0"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2</w:t>
      </w:r>
      <w:r w:rsidRPr="002F6706">
        <w:rPr>
          <w:rFonts w:ascii="Georgia" w:eastAsia="Times New Roman" w:hAnsi="Georgia" w:cs="Times New Roman"/>
          <w:b/>
          <w:i/>
          <w:iCs/>
          <w:color w:val="7030A0"/>
          <w:sz w:val="24"/>
          <w:szCs w:val="24"/>
          <w:lang w:eastAsia="ru-RU"/>
        </w:rPr>
        <w:t>.</w:t>
      </w:r>
    </w:p>
    <w:p w:rsidR="00FE7BF0" w:rsidRPr="002F6706" w:rsidRDefault="0094617D" w:rsidP="0094617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Содержание образования в детском саду определено программами:</w:t>
      </w:r>
      <w:r w:rsidRPr="002F6706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</w:t>
      </w:r>
      <w:r w:rsidRPr="002F6706">
        <w:rPr>
          <w:rFonts w:ascii="Georgia" w:eastAsia="Times New Roman" w:hAnsi="Georgia" w:cs="Times New Roman"/>
          <w:b/>
          <w:bCs/>
          <w:i/>
          <w:iCs/>
          <w:color w:val="7030A0"/>
          <w:sz w:val="24"/>
          <w:szCs w:val="24"/>
          <w:lang w:eastAsia="ru-RU"/>
        </w:rPr>
        <w:t> </w:t>
      </w:r>
    </w:p>
    <w:p w:rsidR="00F41F6E" w:rsidRPr="002F6706" w:rsidRDefault="000A4263" w:rsidP="002F6706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hAnsi="Georgia" w:cs="Times New Roman"/>
          <w:i/>
          <w:color w:val="7030A0"/>
          <w:sz w:val="24"/>
          <w:szCs w:val="24"/>
        </w:rPr>
      </w:pPr>
      <w:r>
        <w:rPr>
          <w:rFonts w:ascii="Georgia" w:hAnsi="Georgia" w:cs="Times New Roman"/>
          <w:i/>
          <w:color w:val="7030A0"/>
          <w:sz w:val="24"/>
          <w:szCs w:val="24"/>
        </w:rPr>
        <w:t>Об</w:t>
      </w:r>
      <w:r w:rsidR="00F41F6E" w:rsidRPr="002F6706">
        <w:rPr>
          <w:rFonts w:ascii="Georgia" w:hAnsi="Georgia" w:cs="Times New Roman"/>
          <w:i/>
          <w:color w:val="7030A0"/>
          <w:sz w:val="24"/>
          <w:szCs w:val="24"/>
        </w:rPr>
        <w:t>разовательная программа Муниципального</w:t>
      </w:r>
      <w:r w:rsidR="00F41F6E" w:rsidRPr="002F6706">
        <w:rPr>
          <w:rFonts w:ascii="Georgia" w:hAnsi="Georgia" w:cs="Times New Roman"/>
          <w:i/>
          <w:color w:val="7030A0"/>
          <w:spacing w:val="11"/>
          <w:sz w:val="24"/>
          <w:szCs w:val="24"/>
        </w:rPr>
        <w:t xml:space="preserve"> бюджетного дошкольного образовательного учреждения – детский сад комбинированного вида «Теремок», разработанная </w:t>
      </w:r>
      <w:r w:rsidR="00F41F6E" w:rsidRPr="002F6706">
        <w:rPr>
          <w:rFonts w:ascii="Georgia" w:hAnsi="Georgia" w:cs="Times New Roman"/>
          <w:i/>
          <w:color w:val="7030A0"/>
          <w:sz w:val="24"/>
          <w:szCs w:val="24"/>
        </w:rPr>
        <w:t xml:space="preserve">на основе примерной общеобразовательной программы дошкольного образования «Детство» Т.И. Бабаевой, А.Г. Гогоберидзе, З.А. Михайловой. </w:t>
      </w:r>
    </w:p>
    <w:p w:rsidR="002F6706" w:rsidRPr="002F6706" w:rsidRDefault="0094617D" w:rsidP="002F670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Times New Roman" w:hAnsi="Georgia" w:cs="Times New Roman"/>
          <w:b/>
          <w:bCs/>
          <w:color w:val="7030A0"/>
          <w:sz w:val="24"/>
          <w:szCs w:val="24"/>
          <w:lang w:eastAsia="ru-RU"/>
        </w:rPr>
        <w:t>Программа коррекционного обучения:</w:t>
      </w:r>
    </w:p>
    <w:p w:rsidR="002F6706" w:rsidRPr="002F6706" w:rsidRDefault="00FE7BF0" w:rsidP="00FE7BF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Calibri" w:hAnsi="Georgia" w:cs="Times New Roman"/>
          <w:i/>
          <w:color w:val="7030A0"/>
          <w:sz w:val="24"/>
          <w:szCs w:val="24"/>
        </w:rPr>
        <w:lastRenderedPageBreak/>
        <w:t xml:space="preserve">«Программа обучения детей с недоразвитием фонетического строя речи», Г.А. Каше, Т.Б. Филичева </w:t>
      </w:r>
    </w:p>
    <w:p w:rsidR="005C4055" w:rsidRPr="002F6706" w:rsidRDefault="00FE7BF0" w:rsidP="00FE7BF0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r w:rsidRPr="002F6706">
        <w:rPr>
          <w:rFonts w:ascii="Georgia" w:eastAsia="Calibri" w:hAnsi="Georgia" w:cs="Times New Roman"/>
          <w:i/>
          <w:color w:val="7030A0"/>
          <w:sz w:val="24"/>
          <w:szCs w:val="24"/>
        </w:rPr>
        <w:t>«Программа логопедической работы по преодолению общего недоразвития речи у детей», Т.Б. Филичева, Г.В. Чиркина и др.</w:t>
      </w:r>
    </w:p>
    <w:p w:rsidR="0094617D" w:rsidRDefault="0094617D"/>
    <w:p w:rsidR="0094617D" w:rsidRDefault="0094617D"/>
    <w:p w:rsidR="0094617D" w:rsidRDefault="0094617D"/>
    <w:sectPr w:rsidR="0094617D" w:rsidSect="005C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D60"/>
    <w:multiLevelType w:val="hybridMultilevel"/>
    <w:tmpl w:val="485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115AD"/>
    <w:multiLevelType w:val="multilevel"/>
    <w:tmpl w:val="E9D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C34AA"/>
    <w:multiLevelType w:val="hybridMultilevel"/>
    <w:tmpl w:val="2440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6033"/>
    <w:multiLevelType w:val="multilevel"/>
    <w:tmpl w:val="92F6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A4671"/>
    <w:multiLevelType w:val="hybridMultilevel"/>
    <w:tmpl w:val="5C46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644B8"/>
    <w:multiLevelType w:val="hybridMultilevel"/>
    <w:tmpl w:val="3812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72226"/>
    <w:multiLevelType w:val="hybridMultilevel"/>
    <w:tmpl w:val="24B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7D"/>
    <w:rsid w:val="000A4263"/>
    <w:rsid w:val="002C5B0E"/>
    <w:rsid w:val="002F6706"/>
    <w:rsid w:val="003560E9"/>
    <w:rsid w:val="003E2209"/>
    <w:rsid w:val="004D5719"/>
    <w:rsid w:val="0051240C"/>
    <w:rsid w:val="005A4C1B"/>
    <w:rsid w:val="005B02DA"/>
    <w:rsid w:val="005C4055"/>
    <w:rsid w:val="0063205C"/>
    <w:rsid w:val="008B5EDA"/>
    <w:rsid w:val="0094617D"/>
    <w:rsid w:val="00963BF3"/>
    <w:rsid w:val="00A1648B"/>
    <w:rsid w:val="00E02EF7"/>
    <w:rsid w:val="00E677B5"/>
    <w:rsid w:val="00F41F6E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5"/>
  </w:style>
  <w:style w:type="paragraph" w:styleId="1">
    <w:name w:val="heading 1"/>
    <w:basedOn w:val="a"/>
    <w:link w:val="10"/>
    <w:uiPriority w:val="9"/>
    <w:qFormat/>
    <w:rsid w:val="00946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2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17D"/>
    <w:rPr>
      <w:i/>
      <w:iCs/>
    </w:rPr>
  </w:style>
  <w:style w:type="character" w:styleId="a5">
    <w:name w:val="Hyperlink"/>
    <w:basedOn w:val="a0"/>
    <w:uiPriority w:val="99"/>
    <w:semiHidden/>
    <w:unhideWhenUsed/>
    <w:rsid w:val="0094617D"/>
    <w:rPr>
      <w:color w:val="0000FF"/>
      <w:u w:val="single"/>
    </w:rPr>
  </w:style>
  <w:style w:type="character" w:styleId="a6">
    <w:name w:val="Strong"/>
    <w:basedOn w:val="a0"/>
    <w:uiPriority w:val="22"/>
    <w:qFormat/>
    <w:rsid w:val="0094617D"/>
    <w:rPr>
      <w:b/>
      <w:bCs/>
    </w:rPr>
  </w:style>
  <w:style w:type="paragraph" w:styleId="a7">
    <w:name w:val="List Paragraph"/>
    <w:basedOn w:val="a"/>
    <w:uiPriority w:val="34"/>
    <w:qFormat/>
    <w:rsid w:val="00963B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B02D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-terem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71A24-DF13-4B1B-8FB6-1500AAE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2014-02-11T10:51:00Z</dcterms:created>
  <dcterms:modified xsi:type="dcterms:W3CDTF">2015-10-13T10:58:00Z</dcterms:modified>
</cp:coreProperties>
</file>