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43D" w:rsidRDefault="0023443D">
      <w:r w:rsidRPr="0023443D">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14:anchorId="3F0EA378" wp14:editId="2FA21474">
                <wp:simplePos x="0" y="0"/>
                <wp:positionH relativeFrom="column">
                  <wp:posOffset>-622935</wp:posOffset>
                </wp:positionH>
                <wp:positionV relativeFrom="paragraph">
                  <wp:posOffset>-262889</wp:posOffset>
                </wp:positionV>
                <wp:extent cx="6810375" cy="9898808"/>
                <wp:effectExtent l="38100" t="38100" r="47625" b="45720"/>
                <wp:wrapNone/>
                <wp:docPr id="1" name="Поле 1"/>
                <wp:cNvGraphicFramePr/>
                <a:graphic xmlns:a="http://schemas.openxmlformats.org/drawingml/2006/main">
                  <a:graphicData uri="http://schemas.microsoft.com/office/word/2010/wordprocessingShape">
                    <wps:wsp>
                      <wps:cNvSpPr txBox="1"/>
                      <wps:spPr>
                        <a:xfrm>
                          <a:off x="0" y="0"/>
                          <a:ext cx="6810375" cy="9898808"/>
                        </a:xfrm>
                        <a:prstGeom prst="rect">
                          <a:avLst/>
                        </a:prstGeom>
                        <a:solidFill>
                          <a:sysClr val="window" lastClr="FFFFFF"/>
                        </a:solidFill>
                        <a:ln w="76200" cap="flat" cmpd="sng" algn="ctr">
                          <a:solidFill>
                            <a:srgbClr val="4F81BD"/>
                          </a:solidFill>
                          <a:prstDash val="solid"/>
                        </a:ln>
                        <a:effectLst/>
                      </wps:spPr>
                      <wps:txbx>
                        <w:txbxContent>
                          <w:p w:rsidR="0023443D" w:rsidRDefault="0023443D" w:rsidP="0023443D">
                            <w:pPr>
                              <w:spacing w:after="0" w:line="240" w:lineRule="atLeast"/>
                            </w:pPr>
                          </w:p>
                          <w:p w:rsidR="0023443D" w:rsidRPr="0023443D" w:rsidRDefault="0023443D" w:rsidP="0023443D">
                            <w:pPr>
                              <w:keepNext/>
                              <w:keepLines/>
                              <w:spacing w:after="0" w:line="240" w:lineRule="atLeast"/>
                              <w:jc w:val="center"/>
                              <w:outlineLvl w:val="2"/>
                              <w:rPr>
                                <w:rFonts w:ascii="Comic Sans MS" w:eastAsia="Times New Roman" w:hAnsi="Comic Sans MS" w:cs="Times New Roman"/>
                                <w:b/>
                                <w:bCs/>
                                <w:color w:val="548DD4" w:themeColor="text2" w:themeTint="99"/>
                                <w:sz w:val="36"/>
                                <w:szCs w:val="36"/>
                                <w:lang w:eastAsia="ru-RU"/>
                              </w:rPr>
                            </w:pPr>
                            <w:r w:rsidRPr="0023443D">
                              <w:rPr>
                                <w:rFonts w:ascii="Comic Sans MS" w:eastAsia="Times New Roman" w:hAnsi="Comic Sans MS" w:cs="Times New Roman"/>
                                <w:b/>
                                <w:bCs/>
                                <w:color w:val="548DD4" w:themeColor="text2" w:themeTint="99"/>
                                <w:sz w:val="36"/>
                                <w:szCs w:val="36"/>
                                <w:lang w:eastAsia="ru-RU"/>
                              </w:rPr>
                              <w:t>Консультации для родителей</w:t>
                            </w:r>
                          </w:p>
                          <w:p w:rsidR="0023443D" w:rsidRDefault="0023443D" w:rsidP="0023443D">
                            <w:pPr>
                              <w:keepNext/>
                              <w:keepLines/>
                              <w:spacing w:after="0" w:line="240" w:lineRule="atLeast"/>
                              <w:jc w:val="center"/>
                              <w:outlineLvl w:val="3"/>
                              <w:rPr>
                                <w:rFonts w:ascii="Comic Sans MS" w:eastAsia="Times New Roman" w:hAnsi="Comic Sans MS" w:cs="Times New Roman"/>
                                <w:b/>
                                <w:bCs/>
                                <w:color w:val="548DD4" w:themeColor="text2" w:themeTint="99"/>
                                <w:sz w:val="36"/>
                                <w:szCs w:val="36"/>
                                <w:lang w:eastAsia="ru-RU"/>
                              </w:rPr>
                            </w:pPr>
                            <w:r w:rsidRPr="0023443D">
                              <w:rPr>
                                <w:rFonts w:ascii="Comic Sans MS" w:eastAsia="Times New Roman" w:hAnsi="Comic Sans MS" w:cs="Times New Roman"/>
                                <w:b/>
                                <w:bCs/>
                                <w:color w:val="548DD4" w:themeColor="text2" w:themeTint="99"/>
                                <w:sz w:val="36"/>
                                <w:szCs w:val="36"/>
                                <w:lang w:eastAsia="ru-RU"/>
                              </w:rPr>
                              <w:t>"</w:t>
                            </w:r>
                            <w:proofErr w:type="spellStart"/>
                            <w:r w:rsidRPr="0023443D">
                              <w:rPr>
                                <w:rFonts w:ascii="Comic Sans MS" w:eastAsia="Times New Roman" w:hAnsi="Comic Sans MS" w:cs="Times New Roman"/>
                                <w:b/>
                                <w:bCs/>
                                <w:color w:val="548DD4" w:themeColor="text2" w:themeTint="99"/>
                                <w:sz w:val="36"/>
                                <w:szCs w:val="36"/>
                                <w:lang w:eastAsia="ru-RU"/>
                              </w:rPr>
                              <w:t>Леворукий</w:t>
                            </w:r>
                            <w:proofErr w:type="spellEnd"/>
                            <w:r w:rsidRPr="0023443D">
                              <w:rPr>
                                <w:rFonts w:ascii="Comic Sans MS" w:eastAsia="Times New Roman" w:hAnsi="Comic Sans MS" w:cs="Times New Roman"/>
                                <w:b/>
                                <w:bCs/>
                                <w:color w:val="548DD4" w:themeColor="text2" w:themeTint="99"/>
                                <w:sz w:val="36"/>
                                <w:szCs w:val="36"/>
                                <w:lang w:eastAsia="ru-RU"/>
                              </w:rPr>
                              <w:t xml:space="preserve"> ребёнок"</w:t>
                            </w:r>
                          </w:p>
                          <w:p w:rsidR="00240A5A" w:rsidRPr="0023443D" w:rsidRDefault="00240A5A" w:rsidP="0023443D">
                            <w:pPr>
                              <w:keepNext/>
                              <w:keepLines/>
                              <w:spacing w:after="0" w:line="240" w:lineRule="atLeast"/>
                              <w:jc w:val="center"/>
                              <w:outlineLvl w:val="3"/>
                              <w:rPr>
                                <w:rFonts w:ascii="Comic Sans MS" w:eastAsia="Times New Roman" w:hAnsi="Comic Sans MS" w:cs="Times New Roman"/>
                                <w:b/>
                                <w:bCs/>
                                <w:color w:val="548DD4" w:themeColor="text2" w:themeTint="99"/>
                                <w:sz w:val="36"/>
                                <w:szCs w:val="36"/>
                                <w:lang w:eastAsia="ru-RU"/>
                              </w:rPr>
                            </w:pPr>
                          </w:p>
                          <w:p w:rsidR="0023443D" w:rsidRPr="0023443D" w:rsidRDefault="0023443D" w:rsidP="0023443D">
                            <w:pPr>
                              <w:spacing w:after="0" w:line="240" w:lineRule="atLeast"/>
                              <w:ind w:firstLine="708"/>
                              <w:rPr>
                                <w:rFonts w:ascii="Comic Sans MS" w:eastAsia="Times New Roman" w:hAnsi="Comic Sans MS" w:cs="Times New Roman"/>
                                <w:color w:val="17365D" w:themeColor="text2" w:themeShade="BF"/>
                                <w:sz w:val="24"/>
                                <w:szCs w:val="24"/>
                                <w:lang w:eastAsia="ru-RU"/>
                              </w:rPr>
                            </w:pPr>
                            <w:r w:rsidRPr="0023443D">
                              <w:rPr>
                                <w:rFonts w:ascii="Comic Sans MS" w:eastAsia="Times New Roman" w:hAnsi="Comic Sans MS" w:cs="Times New Roman"/>
                                <w:b/>
                                <w:bCs/>
                                <w:color w:val="17365D" w:themeColor="text2" w:themeShade="BF"/>
                                <w:sz w:val="24"/>
                                <w:szCs w:val="24"/>
                                <w:lang w:eastAsia="ru-RU"/>
                              </w:rPr>
                              <w:t>"Переплетение пальцев рук"</w:t>
                            </w:r>
                            <w:r>
                              <w:rPr>
                                <w:rFonts w:ascii="Comic Sans MS" w:eastAsia="Times New Roman" w:hAnsi="Comic Sans MS" w:cs="Times New Roman"/>
                                <w:color w:val="17365D" w:themeColor="text2" w:themeShade="BF"/>
                                <w:sz w:val="24"/>
                                <w:szCs w:val="24"/>
                                <w:lang w:eastAsia="ru-RU"/>
                              </w:rPr>
                              <w:t xml:space="preserve">. </w:t>
                            </w:r>
                            <w:r w:rsidRPr="0023443D">
                              <w:rPr>
                                <w:rFonts w:ascii="Comic Sans MS" w:eastAsia="Times New Roman" w:hAnsi="Comic Sans MS" w:cs="Times New Roman"/>
                                <w:sz w:val="24"/>
                                <w:szCs w:val="24"/>
                                <w:lang w:eastAsia="ru-RU"/>
                              </w:rPr>
                              <w:t>Предложите</w:t>
                            </w:r>
                            <w:r>
                              <w:rPr>
                                <w:rFonts w:ascii="Comic Sans MS" w:eastAsia="Times New Roman" w:hAnsi="Comic Sans MS" w:cs="Times New Roman"/>
                                <w:sz w:val="24"/>
                                <w:szCs w:val="24"/>
                                <w:lang w:eastAsia="ru-RU"/>
                              </w:rPr>
                              <w:t xml:space="preserve"> ребёнку сложить руки в замок. Задание нужно выполнять</w:t>
                            </w:r>
                            <w:r w:rsidRPr="0023443D">
                              <w:rPr>
                                <w:rFonts w:ascii="Comic Sans MS" w:eastAsia="Times New Roman" w:hAnsi="Comic Sans MS" w:cs="Times New Roman"/>
                                <w:sz w:val="24"/>
                                <w:szCs w:val="24"/>
                                <w:lang w:eastAsia="ru-RU"/>
                              </w:rPr>
                              <w:t xml:space="preserve"> быстро, без подготовки. Считается, что у правшей сверху ложится большой палец левой руки, у левшей – левой.  </w:t>
                            </w:r>
                          </w:p>
                          <w:p w:rsidR="0023443D" w:rsidRPr="0023443D" w:rsidRDefault="0023443D" w:rsidP="0023443D">
                            <w:pPr>
                              <w:spacing w:after="0" w:line="240" w:lineRule="atLeast"/>
                              <w:ind w:firstLine="708"/>
                              <w:rPr>
                                <w:rFonts w:ascii="Comic Sans MS" w:eastAsia="Times New Roman" w:hAnsi="Comic Sans MS" w:cs="Times New Roman"/>
                                <w:b/>
                                <w:bCs/>
                                <w:color w:val="17365D" w:themeColor="text2" w:themeShade="BF"/>
                                <w:sz w:val="24"/>
                                <w:szCs w:val="24"/>
                                <w:lang w:eastAsia="ru-RU"/>
                              </w:rPr>
                            </w:pPr>
                            <w:r w:rsidRPr="0023443D">
                              <w:rPr>
                                <w:rFonts w:ascii="Comic Sans MS" w:eastAsia="Times New Roman" w:hAnsi="Comic Sans MS" w:cs="Times New Roman"/>
                                <w:b/>
                                <w:bCs/>
                                <w:color w:val="17365D" w:themeColor="text2" w:themeShade="BF"/>
                                <w:sz w:val="24"/>
                                <w:szCs w:val="24"/>
                                <w:lang w:eastAsia="ru-RU"/>
                              </w:rPr>
                              <w:t>"Поза Наполеона"</w:t>
                            </w:r>
                            <w:r>
                              <w:rPr>
                                <w:rFonts w:ascii="Comic Sans MS" w:eastAsia="Times New Roman" w:hAnsi="Comic Sans MS" w:cs="Times New Roman"/>
                                <w:b/>
                                <w:bCs/>
                                <w:color w:val="17365D" w:themeColor="text2" w:themeShade="BF"/>
                                <w:sz w:val="24"/>
                                <w:szCs w:val="24"/>
                                <w:lang w:eastAsia="ru-RU"/>
                              </w:rPr>
                              <w:t xml:space="preserve">. </w:t>
                            </w:r>
                            <w:r w:rsidRPr="0023443D">
                              <w:rPr>
                                <w:rFonts w:ascii="Comic Sans MS" w:eastAsia="Times New Roman" w:hAnsi="Comic Sans MS" w:cs="Times New Roman"/>
                                <w:sz w:val="24"/>
                                <w:szCs w:val="24"/>
                                <w:lang w:eastAsia="ru-RU"/>
                              </w:rPr>
                              <w:t>Предложите ребёнку сложить руки на уровне груди. Принято считать, что у правшей правая кисть лежит сверху на левом предплечье.</w:t>
                            </w:r>
                          </w:p>
                          <w:p w:rsidR="0023443D" w:rsidRDefault="0023443D" w:rsidP="0023443D">
                            <w:pPr>
                              <w:spacing w:after="0" w:line="240" w:lineRule="atLeast"/>
                              <w:ind w:firstLine="708"/>
                              <w:rPr>
                                <w:rFonts w:ascii="Times New Roman" w:eastAsia="Times New Roman" w:hAnsi="Times New Roman" w:cs="Times New Roman"/>
                                <w:sz w:val="32"/>
                                <w:szCs w:val="32"/>
                                <w:lang w:eastAsia="ru-RU"/>
                              </w:rPr>
                            </w:pPr>
                            <w:r w:rsidRPr="0023443D">
                              <w:rPr>
                                <w:rFonts w:ascii="Comic Sans MS" w:eastAsia="Times New Roman" w:hAnsi="Comic Sans MS" w:cs="Times New Roman"/>
                                <w:b/>
                                <w:bCs/>
                                <w:color w:val="17365D" w:themeColor="text2" w:themeShade="BF"/>
                                <w:sz w:val="24"/>
                                <w:szCs w:val="24"/>
                                <w:lang w:eastAsia="ru-RU"/>
                              </w:rPr>
                              <w:t>"Одновременные действия обеих рук"</w:t>
                            </w:r>
                            <w:r w:rsidRPr="0023443D">
                              <w:rPr>
                                <w:rFonts w:ascii="Comic Sans MS" w:eastAsia="Times New Roman" w:hAnsi="Comic Sans MS" w:cs="Times New Roman"/>
                                <w:sz w:val="24"/>
                                <w:szCs w:val="24"/>
                                <w:lang w:eastAsia="ru-RU"/>
                              </w:rPr>
                              <w:t xml:space="preserve"> - рисование круга, квадрата, треугольника. Движения, выполняемые ведущей рукой, могут быть более медленными, но более точными. Линии фигур, нарисованные ведущей рукой, более чёткие, ровные, меньше выражен тремор (дрожание руки), углы не сглажены, точки соединения не расходятся.</w:t>
                            </w:r>
                          </w:p>
                          <w:p w:rsidR="0023443D" w:rsidRDefault="0023443D" w:rsidP="0023443D">
                            <w:pPr>
                              <w:spacing w:after="0" w:line="240" w:lineRule="atLeast"/>
                              <w:ind w:firstLine="708"/>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 xml:space="preserve">Некоторые исследователи рекомендуют выполнять это задание с закрытыми глазами, тогда есть возможность более чётко выделить нарушение формы, пропорций фигуры, которая рисуется </w:t>
                            </w:r>
                            <w:proofErr w:type="spellStart"/>
                            <w:r w:rsidRPr="0023443D">
                              <w:rPr>
                                <w:rFonts w:ascii="Comic Sans MS" w:eastAsia="Times New Roman" w:hAnsi="Comic Sans MS" w:cs="Times New Roman"/>
                                <w:sz w:val="24"/>
                                <w:szCs w:val="24"/>
                                <w:lang w:eastAsia="ru-RU"/>
                              </w:rPr>
                              <w:t>неведущей</w:t>
                            </w:r>
                            <w:proofErr w:type="spellEnd"/>
                            <w:r w:rsidRPr="0023443D">
                              <w:rPr>
                                <w:rFonts w:ascii="Comic Sans MS" w:eastAsia="Times New Roman" w:hAnsi="Comic Sans MS" w:cs="Times New Roman"/>
                                <w:sz w:val="24"/>
                                <w:szCs w:val="24"/>
                                <w:lang w:eastAsia="ru-RU"/>
                              </w:rPr>
                              <w:t xml:space="preserve"> рукой.</w:t>
                            </w:r>
                          </w:p>
                          <w:p w:rsidR="0023443D" w:rsidRPr="0023443D" w:rsidRDefault="0023443D" w:rsidP="0023443D">
                            <w:pPr>
                              <w:spacing w:after="0" w:line="240" w:lineRule="atLeast"/>
                              <w:ind w:firstLine="708"/>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 xml:space="preserve">Скорость движений и сила ведущей руки больше, чем </w:t>
                            </w:r>
                            <w:proofErr w:type="spellStart"/>
                            <w:r w:rsidRPr="0023443D">
                              <w:rPr>
                                <w:rFonts w:ascii="Comic Sans MS" w:eastAsia="Times New Roman" w:hAnsi="Comic Sans MS" w:cs="Times New Roman"/>
                                <w:sz w:val="24"/>
                                <w:szCs w:val="24"/>
                                <w:lang w:eastAsia="ru-RU"/>
                              </w:rPr>
                              <w:t>неведущей</w:t>
                            </w:r>
                            <w:proofErr w:type="spellEnd"/>
                            <w:r w:rsidRPr="0023443D">
                              <w:rPr>
                                <w:rFonts w:ascii="Comic Sans MS" w:eastAsia="Times New Roman" w:hAnsi="Comic Sans MS" w:cs="Times New Roman"/>
                                <w:sz w:val="24"/>
                                <w:szCs w:val="24"/>
                                <w:lang w:eastAsia="ru-RU"/>
                              </w:rPr>
                              <w:t xml:space="preserve">. Для оценки скорости можно использовать число простукиваний указательным пальцем за 10 секунд или число точек (касаний ручки) плоскости листа. Задание выполняется трижды, затем </w:t>
                            </w:r>
                            <w:r>
                              <w:rPr>
                                <w:rFonts w:ascii="Comic Sans MS" w:eastAsia="Times New Roman" w:hAnsi="Comic Sans MS" w:cs="Times New Roman"/>
                                <w:sz w:val="24"/>
                                <w:szCs w:val="24"/>
                                <w:lang w:eastAsia="ru-RU"/>
                              </w:rPr>
                              <w:t>рассчитывается среднее значение</w:t>
                            </w:r>
                            <w:r w:rsidRPr="0023443D">
                              <w:rPr>
                                <w:rFonts w:ascii="Comic Sans MS" w:eastAsia="Times New Roman" w:hAnsi="Comic Sans MS" w:cs="Times New Roman"/>
                                <w:sz w:val="24"/>
                                <w:szCs w:val="24"/>
                                <w:lang w:eastAsia="ru-RU"/>
                              </w:rPr>
                              <w:t>.</w:t>
                            </w:r>
                          </w:p>
                          <w:p w:rsidR="0023443D" w:rsidRPr="0023443D" w:rsidRDefault="00E87CFE" w:rsidP="0023443D">
                            <w:pPr>
                              <w:pStyle w:val="a5"/>
                              <w:spacing w:before="0" w:after="0" w:line="240" w:lineRule="atLeast"/>
                              <w:ind w:firstLine="708"/>
                              <w:rPr>
                                <w:rFonts w:ascii="Comic Sans MS" w:hAnsi="Comic Sans MS"/>
                              </w:rPr>
                            </w:pPr>
                            <w:r>
                              <w:rPr>
                                <w:rFonts w:ascii="Comic Sans MS" w:hAnsi="Comic Sans MS"/>
                              </w:rPr>
                              <w:t>Так же для</w:t>
                            </w:r>
                            <w:r w:rsidR="0023443D" w:rsidRPr="0023443D">
                              <w:rPr>
                                <w:rFonts w:ascii="Comic Sans MS" w:hAnsi="Comic Sans MS"/>
                              </w:rPr>
                              <w:t xml:space="preserve"> определения ведущей руки </w:t>
                            </w:r>
                            <w:r>
                              <w:rPr>
                                <w:rFonts w:ascii="Comic Sans MS" w:hAnsi="Comic Sans MS"/>
                              </w:rPr>
                              <w:t xml:space="preserve">можно </w:t>
                            </w:r>
                            <w:r w:rsidR="0023443D" w:rsidRPr="0023443D">
                              <w:rPr>
                                <w:rFonts w:ascii="Comic Sans MS" w:hAnsi="Comic Sans MS"/>
                              </w:rPr>
                              <w:t>попросить ребёнка продемонстрировать следующие действия: полить цветы, пересыпать песок лопатой, почистить зубы, толкнуть палкой шарик, достать книги с полки, открыть замок-молнию, зажечь спичку, вынуть пробку из ванной и т.д.</w:t>
                            </w:r>
                          </w:p>
                          <w:p w:rsidR="0023443D" w:rsidRPr="0023443D" w:rsidRDefault="0023443D" w:rsidP="0023443D">
                            <w:pPr>
                              <w:spacing w:after="0" w:line="240" w:lineRule="atLeast"/>
                              <w:ind w:firstLine="708"/>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 xml:space="preserve">Если ребёнок выбирает для выполнения всех заданий левую руку, при этом его движения легче  и точнее, то он левша.  Однако использовать </w:t>
                            </w:r>
                            <w:r>
                              <w:rPr>
                                <w:rFonts w:ascii="Comic Sans MS" w:eastAsia="Times New Roman" w:hAnsi="Comic Sans MS" w:cs="Times New Roman"/>
                                <w:sz w:val="24"/>
                                <w:szCs w:val="24"/>
                                <w:lang w:eastAsia="ru-RU"/>
                              </w:rPr>
                              <w:t xml:space="preserve">данные </w:t>
                            </w:r>
                            <w:r w:rsidRPr="0023443D">
                              <w:rPr>
                                <w:rFonts w:ascii="Comic Sans MS" w:eastAsia="Times New Roman" w:hAnsi="Comic Sans MS" w:cs="Times New Roman"/>
                                <w:sz w:val="24"/>
                                <w:szCs w:val="24"/>
                                <w:lang w:eastAsia="ru-RU"/>
                              </w:rPr>
                              <w:t>задания, не так просто, как кажется на первый взгляд. При определении ведущей руки важно всё: где находится предмет, которым можно манипулировать, где находится ребёнок, как даётся инструкция.</w:t>
                            </w:r>
                          </w:p>
                          <w:p w:rsidR="0023443D" w:rsidRPr="0023443D" w:rsidRDefault="0023443D" w:rsidP="0023443D">
                            <w:pPr>
                              <w:spacing w:before="75" w:after="75" w:line="240" w:lineRule="atLeast"/>
                              <w:ind w:firstLine="709"/>
                              <w:rPr>
                                <w:rFonts w:ascii="Comic Sans MS" w:eastAsia="Times New Roman" w:hAnsi="Comic Sans MS" w:cs="Times New Roman"/>
                                <w:sz w:val="24"/>
                                <w:szCs w:val="24"/>
                                <w:lang w:eastAsia="ru-RU"/>
                              </w:rPr>
                            </w:pPr>
                            <w:r>
                              <w:rPr>
                                <w:rFonts w:ascii="Comic Sans MS" w:eastAsia="Times New Roman" w:hAnsi="Comic Sans MS" w:cs="Times New Roman"/>
                                <w:sz w:val="24"/>
                                <w:szCs w:val="24"/>
                                <w:lang w:eastAsia="ru-RU"/>
                              </w:rPr>
                              <w:t>Д</w:t>
                            </w:r>
                            <w:r w:rsidRPr="0023443D">
                              <w:rPr>
                                <w:rFonts w:ascii="Comic Sans MS" w:eastAsia="Times New Roman" w:hAnsi="Comic Sans MS" w:cs="Times New Roman"/>
                                <w:sz w:val="24"/>
                                <w:szCs w:val="24"/>
                                <w:lang w:eastAsia="ru-RU"/>
                              </w:rPr>
                              <w:t xml:space="preserve">ля определения ведущей руки </w:t>
                            </w:r>
                            <w:r>
                              <w:rPr>
                                <w:rFonts w:ascii="Comic Sans MS" w:eastAsia="Times New Roman" w:hAnsi="Comic Sans MS" w:cs="Times New Roman"/>
                                <w:sz w:val="24"/>
                                <w:szCs w:val="24"/>
                                <w:lang w:eastAsia="ru-RU"/>
                              </w:rPr>
                              <w:t>можно</w:t>
                            </w:r>
                            <w:r w:rsidRPr="0023443D">
                              <w:rPr>
                                <w:rFonts w:ascii="Comic Sans MS" w:eastAsia="Times New Roman" w:hAnsi="Comic Sans MS" w:cs="Times New Roman"/>
                                <w:sz w:val="24"/>
                                <w:szCs w:val="24"/>
                                <w:lang w:eastAsia="ru-RU"/>
                              </w:rPr>
                              <w:t xml:space="preserve"> использовать систему тестов, разработанную М.Г. Князевой и В.Ю. </w:t>
                            </w:r>
                            <w:proofErr w:type="spellStart"/>
                            <w:r w:rsidRPr="0023443D">
                              <w:rPr>
                                <w:rFonts w:ascii="Comic Sans MS" w:eastAsia="Times New Roman" w:hAnsi="Comic Sans MS" w:cs="Times New Roman"/>
                                <w:sz w:val="24"/>
                                <w:szCs w:val="24"/>
                                <w:lang w:eastAsia="ru-RU"/>
                              </w:rPr>
                              <w:t>Вильдавским</w:t>
                            </w:r>
                            <w:proofErr w:type="spellEnd"/>
                            <w:r w:rsidRPr="0023443D">
                              <w:rPr>
                                <w:rFonts w:ascii="Comic Sans MS" w:eastAsia="Times New Roman" w:hAnsi="Comic Sans MS" w:cs="Times New Roman"/>
                                <w:sz w:val="24"/>
                                <w:szCs w:val="24"/>
                                <w:lang w:eastAsia="ru-RU"/>
                              </w:rPr>
                              <w:t>.</w:t>
                            </w:r>
                          </w:p>
                          <w:p w:rsidR="0023443D" w:rsidRPr="0023443D" w:rsidRDefault="0023443D" w:rsidP="0023443D">
                            <w:pPr>
                              <w:spacing w:before="75" w:after="75" w:line="240" w:lineRule="atLeast"/>
                              <w:ind w:firstLine="709"/>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Эта система включает игровые задания, подобранные с учётом способов манипулирования, свойственных детям дошкольного и младшег</w:t>
                            </w:r>
                            <w:r>
                              <w:rPr>
                                <w:rFonts w:ascii="Comic Sans MS" w:eastAsia="Times New Roman" w:hAnsi="Comic Sans MS" w:cs="Times New Roman"/>
                                <w:sz w:val="24"/>
                                <w:szCs w:val="24"/>
                                <w:lang w:eastAsia="ru-RU"/>
                              </w:rPr>
                              <w:t>о школьного возраста. Ч</w:t>
                            </w:r>
                            <w:r w:rsidRPr="0023443D">
                              <w:rPr>
                                <w:rFonts w:ascii="Comic Sans MS" w:eastAsia="Times New Roman" w:hAnsi="Comic Sans MS" w:cs="Times New Roman"/>
                                <w:sz w:val="24"/>
                                <w:szCs w:val="24"/>
                                <w:lang w:eastAsia="ru-RU"/>
                              </w:rPr>
                              <w:t xml:space="preserve">асто используемые </w:t>
                            </w:r>
                            <w:r>
                              <w:rPr>
                                <w:rFonts w:ascii="Comic Sans MS" w:eastAsia="Times New Roman" w:hAnsi="Comic Sans MS" w:cs="Times New Roman"/>
                                <w:sz w:val="24"/>
                                <w:szCs w:val="24"/>
                                <w:lang w:eastAsia="ru-RU"/>
                              </w:rPr>
                              <w:t xml:space="preserve">бытовые </w:t>
                            </w:r>
                            <w:r w:rsidRPr="0023443D">
                              <w:rPr>
                                <w:rFonts w:ascii="Comic Sans MS" w:eastAsia="Times New Roman" w:hAnsi="Comic Sans MS" w:cs="Times New Roman"/>
                                <w:sz w:val="24"/>
                                <w:szCs w:val="24"/>
                                <w:lang w:eastAsia="ru-RU"/>
                              </w:rPr>
                              <w:t xml:space="preserve">действия дети выполняют обеими руками, что затрудняет выделение ведущей руки. Поэтому некоторые задания </w:t>
                            </w:r>
                            <w:r>
                              <w:rPr>
                                <w:rFonts w:ascii="Comic Sans MS" w:eastAsia="Times New Roman" w:hAnsi="Comic Sans MS" w:cs="Times New Roman"/>
                                <w:sz w:val="24"/>
                                <w:szCs w:val="24"/>
                                <w:lang w:eastAsia="ru-RU"/>
                              </w:rPr>
                              <w:t>даются</w:t>
                            </w:r>
                            <w:r w:rsidRPr="0023443D">
                              <w:rPr>
                                <w:rFonts w:ascii="Comic Sans MS" w:eastAsia="Times New Roman" w:hAnsi="Comic Sans MS" w:cs="Times New Roman"/>
                                <w:sz w:val="24"/>
                                <w:szCs w:val="24"/>
                                <w:lang w:eastAsia="ru-RU"/>
                              </w:rPr>
                              <w:t xml:space="preserve"> в двух вариантах. Для того чтобы результаты тестирования были объективными, постарайтесь соблюдать следующие условия:</w:t>
                            </w:r>
                          </w:p>
                          <w:p w:rsidR="00162441" w:rsidRPr="0023443D" w:rsidRDefault="00162441" w:rsidP="00162441">
                            <w:pPr>
                              <w:spacing w:after="0" w:line="240" w:lineRule="atLeast"/>
                              <w:ind w:firstLine="181"/>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1. Лучше, чтобы ребёнок не знал, что вы что-то проверяете, поэтому предложите ему позаниматься или поиграть.</w:t>
                            </w:r>
                          </w:p>
                          <w:p w:rsidR="00162441" w:rsidRPr="0023443D" w:rsidRDefault="00162441" w:rsidP="00162441">
                            <w:pPr>
                              <w:spacing w:after="0" w:line="240" w:lineRule="atLeast"/>
                              <w:ind w:firstLine="181"/>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2. Это должна быть игра по правилам: взрослый должен сидеть строго напротив ребёнка, а все приспособления, пособия, предметы следует класть перед ребёнком на середину стола, на равном расстоянии от правой и левой руки. Лучше, если коробочки, бусины, мяч, ножницы и т.д. будут разложены рядом со столом на низком столике, чтобы ребёнок не видел их, не отвлекался.</w:t>
                            </w:r>
                          </w:p>
                          <w:p w:rsidR="0023443D" w:rsidRDefault="0023443D" w:rsidP="0023443D"/>
                          <w:p w:rsidR="0023443D" w:rsidRDefault="0023443D" w:rsidP="0023443D"/>
                          <w:p w:rsidR="0023443D" w:rsidRDefault="0023443D" w:rsidP="0023443D"/>
                          <w:p w:rsidR="0023443D" w:rsidRDefault="0023443D" w:rsidP="0023443D"/>
                          <w:p w:rsidR="0023443D" w:rsidRDefault="0023443D" w:rsidP="00234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9.05pt;margin-top:-20.7pt;width:536.25pt;height:77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" fillcolor="window" strokecolor="#4f81bd" strokeweight="6pt">
                <v:textbox>
                  <w:txbxContent>
                    <w:p w:rsidR="0023443D" w:rsidRDefault="0023443D" w:rsidP="0023443D">
                      <w:pPr>
                        <w:spacing w:after="0" w:line="240" w:lineRule="atLeast"/>
                      </w:pPr>
                    </w:p>
                    <w:p w:rsidR="0023443D" w:rsidRPr="0023443D" w:rsidRDefault="0023443D" w:rsidP="0023443D">
                      <w:pPr>
                        <w:keepNext/>
                        <w:keepLines/>
                        <w:spacing w:after="0" w:line="240" w:lineRule="atLeast"/>
                        <w:jc w:val="center"/>
                        <w:outlineLvl w:val="2"/>
                        <w:rPr>
                          <w:rFonts w:ascii="Comic Sans MS" w:eastAsia="Times New Roman" w:hAnsi="Comic Sans MS" w:cs="Times New Roman"/>
                          <w:b/>
                          <w:bCs/>
                          <w:color w:val="548DD4" w:themeColor="text2" w:themeTint="99"/>
                          <w:sz w:val="36"/>
                          <w:szCs w:val="36"/>
                          <w:lang w:eastAsia="ru-RU"/>
                        </w:rPr>
                      </w:pPr>
                      <w:r w:rsidRPr="0023443D">
                        <w:rPr>
                          <w:rFonts w:ascii="Comic Sans MS" w:eastAsia="Times New Roman" w:hAnsi="Comic Sans MS" w:cs="Times New Roman"/>
                          <w:b/>
                          <w:bCs/>
                          <w:color w:val="548DD4" w:themeColor="text2" w:themeTint="99"/>
                          <w:sz w:val="36"/>
                          <w:szCs w:val="36"/>
                          <w:lang w:eastAsia="ru-RU"/>
                        </w:rPr>
                        <w:t>Консультации для родителей</w:t>
                      </w:r>
                    </w:p>
                    <w:p w:rsidR="0023443D" w:rsidRDefault="0023443D" w:rsidP="0023443D">
                      <w:pPr>
                        <w:keepNext/>
                        <w:keepLines/>
                        <w:spacing w:after="0" w:line="240" w:lineRule="atLeast"/>
                        <w:jc w:val="center"/>
                        <w:outlineLvl w:val="3"/>
                        <w:rPr>
                          <w:rFonts w:ascii="Comic Sans MS" w:eastAsia="Times New Roman" w:hAnsi="Comic Sans MS" w:cs="Times New Roman"/>
                          <w:b/>
                          <w:bCs/>
                          <w:color w:val="548DD4" w:themeColor="text2" w:themeTint="99"/>
                          <w:sz w:val="36"/>
                          <w:szCs w:val="36"/>
                          <w:lang w:eastAsia="ru-RU"/>
                        </w:rPr>
                      </w:pPr>
                      <w:r w:rsidRPr="0023443D">
                        <w:rPr>
                          <w:rFonts w:ascii="Comic Sans MS" w:eastAsia="Times New Roman" w:hAnsi="Comic Sans MS" w:cs="Times New Roman"/>
                          <w:b/>
                          <w:bCs/>
                          <w:color w:val="548DD4" w:themeColor="text2" w:themeTint="99"/>
                          <w:sz w:val="36"/>
                          <w:szCs w:val="36"/>
                          <w:lang w:eastAsia="ru-RU"/>
                        </w:rPr>
                        <w:t>"</w:t>
                      </w:r>
                      <w:proofErr w:type="spellStart"/>
                      <w:r w:rsidRPr="0023443D">
                        <w:rPr>
                          <w:rFonts w:ascii="Comic Sans MS" w:eastAsia="Times New Roman" w:hAnsi="Comic Sans MS" w:cs="Times New Roman"/>
                          <w:b/>
                          <w:bCs/>
                          <w:color w:val="548DD4" w:themeColor="text2" w:themeTint="99"/>
                          <w:sz w:val="36"/>
                          <w:szCs w:val="36"/>
                          <w:lang w:eastAsia="ru-RU"/>
                        </w:rPr>
                        <w:t>Леворукий</w:t>
                      </w:r>
                      <w:proofErr w:type="spellEnd"/>
                      <w:r w:rsidRPr="0023443D">
                        <w:rPr>
                          <w:rFonts w:ascii="Comic Sans MS" w:eastAsia="Times New Roman" w:hAnsi="Comic Sans MS" w:cs="Times New Roman"/>
                          <w:b/>
                          <w:bCs/>
                          <w:color w:val="548DD4" w:themeColor="text2" w:themeTint="99"/>
                          <w:sz w:val="36"/>
                          <w:szCs w:val="36"/>
                          <w:lang w:eastAsia="ru-RU"/>
                        </w:rPr>
                        <w:t xml:space="preserve"> ребёнок"</w:t>
                      </w:r>
                    </w:p>
                    <w:p w:rsidR="00240A5A" w:rsidRPr="0023443D" w:rsidRDefault="00240A5A" w:rsidP="0023443D">
                      <w:pPr>
                        <w:keepNext/>
                        <w:keepLines/>
                        <w:spacing w:after="0" w:line="240" w:lineRule="atLeast"/>
                        <w:jc w:val="center"/>
                        <w:outlineLvl w:val="3"/>
                        <w:rPr>
                          <w:rFonts w:ascii="Comic Sans MS" w:eastAsia="Times New Roman" w:hAnsi="Comic Sans MS" w:cs="Times New Roman"/>
                          <w:b/>
                          <w:bCs/>
                          <w:color w:val="548DD4" w:themeColor="text2" w:themeTint="99"/>
                          <w:sz w:val="36"/>
                          <w:szCs w:val="36"/>
                          <w:lang w:eastAsia="ru-RU"/>
                        </w:rPr>
                      </w:pPr>
                    </w:p>
                    <w:p w:rsidR="0023443D" w:rsidRPr="0023443D" w:rsidRDefault="0023443D" w:rsidP="0023443D">
                      <w:pPr>
                        <w:spacing w:after="0" w:line="240" w:lineRule="atLeast"/>
                        <w:ind w:firstLine="708"/>
                        <w:rPr>
                          <w:rFonts w:ascii="Comic Sans MS" w:eastAsia="Times New Roman" w:hAnsi="Comic Sans MS" w:cs="Times New Roman"/>
                          <w:color w:val="17365D" w:themeColor="text2" w:themeShade="BF"/>
                          <w:sz w:val="24"/>
                          <w:szCs w:val="24"/>
                          <w:lang w:eastAsia="ru-RU"/>
                        </w:rPr>
                      </w:pPr>
                      <w:r w:rsidRPr="0023443D">
                        <w:rPr>
                          <w:rFonts w:ascii="Comic Sans MS" w:eastAsia="Times New Roman" w:hAnsi="Comic Sans MS" w:cs="Times New Roman"/>
                          <w:b/>
                          <w:bCs/>
                          <w:color w:val="17365D" w:themeColor="text2" w:themeShade="BF"/>
                          <w:sz w:val="24"/>
                          <w:szCs w:val="24"/>
                          <w:lang w:eastAsia="ru-RU"/>
                        </w:rPr>
                        <w:t>"Переплетение пальцев рук"</w:t>
                      </w:r>
                      <w:r>
                        <w:rPr>
                          <w:rFonts w:ascii="Comic Sans MS" w:eastAsia="Times New Roman" w:hAnsi="Comic Sans MS" w:cs="Times New Roman"/>
                          <w:color w:val="17365D" w:themeColor="text2" w:themeShade="BF"/>
                          <w:sz w:val="24"/>
                          <w:szCs w:val="24"/>
                          <w:lang w:eastAsia="ru-RU"/>
                        </w:rPr>
                        <w:t xml:space="preserve">. </w:t>
                      </w:r>
                      <w:r w:rsidRPr="0023443D">
                        <w:rPr>
                          <w:rFonts w:ascii="Comic Sans MS" w:eastAsia="Times New Roman" w:hAnsi="Comic Sans MS" w:cs="Times New Roman"/>
                          <w:sz w:val="24"/>
                          <w:szCs w:val="24"/>
                          <w:lang w:eastAsia="ru-RU"/>
                        </w:rPr>
                        <w:t>Предложите</w:t>
                      </w:r>
                      <w:r>
                        <w:rPr>
                          <w:rFonts w:ascii="Comic Sans MS" w:eastAsia="Times New Roman" w:hAnsi="Comic Sans MS" w:cs="Times New Roman"/>
                          <w:sz w:val="24"/>
                          <w:szCs w:val="24"/>
                          <w:lang w:eastAsia="ru-RU"/>
                        </w:rPr>
                        <w:t xml:space="preserve"> ребёнку сложить руки в замок. Задание нужно выполнять</w:t>
                      </w:r>
                      <w:r w:rsidRPr="0023443D">
                        <w:rPr>
                          <w:rFonts w:ascii="Comic Sans MS" w:eastAsia="Times New Roman" w:hAnsi="Comic Sans MS" w:cs="Times New Roman"/>
                          <w:sz w:val="24"/>
                          <w:szCs w:val="24"/>
                          <w:lang w:eastAsia="ru-RU"/>
                        </w:rPr>
                        <w:t xml:space="preserve"> быстро, без подготовки. Считается, что у правшей сверху ложится большой палец левой руки, у левшей – левой.  </w:t>
                      </w:r>
                    </w:p>
                    <w:p w:rsidR="0023443D" w:rsidRPr="0023443D" w:rsidRDefault="0023443D" w:rsidP="0023443D">
                      <w:pPr>
                        <w:spacing w:after="0" w:line="240" w:lineRule="atLeast"/>
                        <w:ind w:firstLine="708"/>
                        <w:rPr>
                          <w:rFonts w:ascii="Comic Sans MS" w:eastAsia="Times New Roman" w:hAnsi="Comic Sans MS" w:cs="Times New Roman"/>
                          <w:b/>
                          <w:bCs/>
                          <w:color w:val="17365D" w:themeColor="text2" w:themeShade="BF"/>
                          <w:sz w:val="24"/>
                          <w:szCs w:val="24"/>
                          <w:lang w:eastAsia="ru-RU"/>
                        </w:rPr>
                      </w:pPr>
                      <w:r w:rsidRPr="0023443D">
                        <w:rPr>
                          <w:rFonts w:ascii="Comic Sans MS" w:eastAsia="Times New Roman" w:hAnsi="Comic Sans MS" w:cs="Times New Roman"/>
                          <w:b/>
                          <w:bCs/>
                          <w:color w:val="17365D" w:themeColor="text2" w:themeShade="BF"/>
                          <w:sz w:val="24"/>
                          <w:szCs w:val="24"/>
                          <w:lang w:eastAsia="ru-RU"/>
                        </w:rPr>
                        <w:t>"Поза Наполеона"</w:t>
                      </w:r>
                      <w:r>
                        <w:rPr>
                          <w:rFonts w:ascii="Comic Sans MS" w:eastAsia="Times New Roman" w:hAnsi="Comic Sans MS" w:cs="Times New Roman"/>
                          <w:b/>
                          <w:bCs/>
                          <w:color w:val="17365D" w:themeColor="text2" w:themeShade="BF"/>
                          <w:sz w:val="24"/>
                          <w:szCs w:val="24"/>
                          <w:lang w:eastAsia="ru-RU"/>
                        </w:rPr>
                        <w:t xml:space="preserve">. </w:t>
                      </w:r>
                      <w:r w:rsidRPr="0023443D">
                        <w:rPr>
                          <w:rFonts w:ascii="Comic Sans MS" w:eastAsia="Times New Roman" w:hAnsi="Comic Sans MS" w:cs="Times New Roman"/>
                          <w:sz w:val="24"/>
                          <w:szCs w:val="24"/>
                          <w:lang w:eastAsia="ru-RU"/>
                        </w:rPr>
                        <w:t>Предложите ребёнку сложить руки на уровне груди. Принято считать, что у правшей правая кисть лежит сверху на левом предплечье.</w:t>
                      </w:r>
                    </w:p>
                    <w:p w:rsidR="0023443D" w:rsidRDefault="0023443D" w:rsidP="0023443D">
                      <w:pPr>
                        <w:spacing w:after="0" w:line="240" w:lineRule="atLeast"/>
                        <w:ind w:firstLine="708"/>
                        <w:rPr>
                          <w:rFonts w:ascii="Times New Roman" w:eastAsia="Times New Roman" w:hAnsi="Times New Roman" w:cs="Times New Roman"/>
                          <w:sz w:val="32"/>
                          <w:szCs w:val="32"/>
                          <w:lang w:eastAsia="ru-RU"/>
                        </w:rPr>
                      </w:pPr>
                      <w:r w:rsidRPr="0023443D">
                        <w:rPr>
                          <w:rFonts w:ascii="Comic Sans MS" w:eastAsia="Times New Roman" w:hAnsi="Comic Sans MS" w:cs="Times New Roman"/>
                          <w:b/>
                          <w:bCs/>
                          <w:color w:val="17365D" w:themeColor="text2" w:themeShade="BF"/>
                          <w:sz w:val="24"/>
                          <w:szCs w:val="24"/>
                          <w:lang w:eastAsia="ru-RU"/>
                        </w:rPr>
                        <w:t>"Одновременные действия обеих рук"</w:t>
                      </w:r>
                      <w:r w:rsidRPr="0023443D">
                        <w:rPr>
                          <w:rFonts w:ascii="Comic Sans MS" w:eastAsia="Times New Roman" w:hAnsi="Comic Sans MS" w:cs="Times New Roman"/>
                          <w:sz w:val="24"/>
                          <w:szCs w:val="24"/>
                          <w:lang w:eastAsia="ru-RU"/>
                        </w:rPr>
                        <w:t xml:space="preserve"> - рисование круга, квадрата, треугольника. Движения, выполняемые ведущей рукой, могут быть более медленными, но более точными. Линии фигур, нарисованные ведущей рукой, более чёткие, ровные, меньше выражен тремор (дрожание руки), углы не сглажены, точки соединения не расходятся.</w:t>
                      </w:r>
                    </w:p>
                    <w:p w:rsidR="0023443D" w:rsidRDefault="0023443D" w:rsidP="0023443D">
                      <w:pPr>
                        <w:spacing w:after="0" w:line="240" w:lineRule="atLeast"/>
                        <w:ind w:firstLine="708"/>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 xml:space="preserve">Некоторые исследователи рекомендуют выполнять это задание с закрытыми глазами, тогда есть возможность более чётко выделить нарушение формы, пропорций фигуры, которая рисуется </w:t>
                      </w:r>
                      <w:proofErr w:type="spellStart"/>
                      <w:r w:rsidRPr="0023443D">
                        <w:rPr>
                          <w:rFonts w:ascii="Comic Sans MS" w:eastAsia="Times New Roman" w:hAnsi="Comic Sans MS" w:cs="Times New Roman"/>
                          <w:sz w:val="24"/>
                          <w:szCs w:val="24"/>
                          <w:lang w:eastAsia="ru-RU"/>
                        </w:rPr>
                        <w:t>неведущей</w:t>
                      </w:r>
                      <w:proofErr w:type="spellEnd"/>
                      <w:r w:rsidRPr="0023443D">
                        <w:rPr>
                          <w:rFonts w:ascii="Comic Sans MS" w:eastAsia="Times New Roman" w:hAnsi="Comic Sans MS" w:cs="Times New Roman"/>
                          <w:sz w:val="24"/>
                          <w:szCs w:val="24"/>
                          <w:lang w:eastAsia="ru-RU"/>
                        </w:rPr>
                        <w:t xml:space="preserve"> рукой.</w:t>
                      </w:r>
                    </w:p>
                    <w:p w:rsidR="0023443D" w:rsidRPr="0023443D" w:rsidRDefault="0023443D" w:rsidP="0023443D">
                      <w:pPr>
                        <w:spacing w:after="0" w:line="240" w:lineRule="atLeast"/>
                        <w:ind w:firstLine="708"/>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 xml:space="preserve">Скорость движений и сила ведущей руки больше, чем </w:t>
                      </w:r>
                      <w:proofErr w:type="spellStart"/>
                      <w:r w:rsidRPr="0023443D">
                        <w:rPr>
                          <w:rFonts w:ascii="Comic Sans MS" w:eastAsia="Times New Roman" w:hAnsi="Comic Sans MS" w:cs="Times New Roman"/>
                          <w:sz w:val="24"/>
                          <w:szCs w:val="24"/>
                          <w:lang w:eastAsia="ru-RU"/>
                        </w:rPr>
                        <w:t>неведущей</w:t>
                      </w:r>
                      <w:proofErr w:type="spellEnd"/>
                      <w:r w:rsidRPr="0023443D">
                        <w:rPr>
                          <w:rFonts w:ascii="Comic Sans MS" w:eastAsia="Times New Roman" w:hAnsi="Comic Sans MS" w:cs="Times New Roman"/>
                          <w:sz w:val="24"/>
                          <w:szCs w:val="24"/>
                          <w:lang w:eastAsia="ru-RU"/>
                        </w:rPr>
                        <w:t xml:space="preserve">. Для оценки скорости можно использовать число простукиваний указательным пальцем за 10 секунд или число точек (касаний ручки) плоскости листа. Задание выполняется трижды, затем </w:t>
                      </w:r>
                      <w:r>
                        <w:rPr>
                          <w:rFonts w:ascii="Comic Sans MS" w:eastAsia="Times New Roman" w:hAnsi="Comic Sans MS" w:cs="Times New Roman"/>
                          <w:sz w:val="24"/>
                          <w:szCs w:val="24"/>
                          <w:lang w:eastAsia="ru-RU"/>
                        </w:rPr>
                        <w:t>рассчитывается среднее значение</w:t>
                      </w:r>
                      <w:r w:rsidRPr="0023443D">
                        <w:rPr>
                          <w:rFonts w:ascii="Comic Sans MS" w:eastAsia="Times New Roman" w:hAnsi="Comic Sans MS" w:cs="Times New Roman"/>
                          <w:sz w:val="24"/>
                          <w:szCs w:val="24"/>
                          <w:lang w:eastAsia="ru-RU"/>
                        </w:rPr>
                        <w:t>.</w:t>
                      </w:r>
                    </w:p>
                    <w:p w:rsidR="0023443D" w:rsidRPr="0023443D" w:rsidRDefault="00E87CFE" w:rsidP="0023443D">
                      <w:pPr>
                        <w:pStyle w:val="a5"/>
                        <w:spacing w:before="0" w:after="0" w:line="240" w:lineRule="atLeast"/>
                        <w:ind w:firstLine="708"/>
                        <w:rPr>
                          <w:rFonts w:ascii="Comic Sans MS" w:hAnsi="Comic Sans MS"/>
                        </w:rPr>
                      </w:pPr>
                      <w:r>
                        <w:rPr>
                          <w:rFonts w:ascii="Comic Sans MS" w:hAnsi="Comic Sans MS"/>
                        </w:rPr>
                        <w:t>Так же для</w:t>
                      </w:r>
                      <w:r w:rsidR="0023443D" w:rsidRPr="0023443D">
                        <w:rPr>
                          <w:rFonts w:ascii="Comic Sans MS" w:hAnsi="Comic Sans MS"/>
                        </w:rPr>
                        <w:t xml:space="preserve"> определения ведущей руки </w:t>
                      </w:r>
                      <w:r>
                        <w:rPr>
                          <w:rFonts w:ascii="Comic Sans MS" w:hAnsi="Comic Sans MS"/>
                        </w:rPr>
                        <w:t xml:space="preserve">можно </w:t>
                      </w:r>
                      <w:r w:rsidR="0023443D" w:rsidRPr="0023443D">
                        <w:rPr>
                          <w:rFonts w:ascii="Comic Sans MS" w:hAnsi="Comic Sans MS"/>
                        </w:rPr>
                        <w:t>попросить ребёнка продемонстрировать следующие действия: полить цветы, пересыпать песок лопатой, почистить зубы, толкнуть палкой шарик, достать книги с полки, открыть замок-молнию, зажечь спичку, вынуть пробку из ванной и т.д.</w:t>
                      </w:r>
                    </w:p>
                    <w:p w:rsidR="0023443D" w:rsidRPr="0023443D" w:rsidRDefault="0023443D" w:rsidP="0023443D">
                      <w:pPr>
                        <w:spacing w:after="0" w:line="240" w:lineRule="atLeast"/>
                        <w:ind w:firstLine="708"/>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 xml:space="preserve">Если ребёнок выбирает для выполнения всех заданий левую руку, при этом его движения легче  и точнее, то он левша.  Однако использовать </w:t>
                      </w:r>
                      <w:r>
                        <w:rPr>
                          <w:rFonts w:ascii="Comic Sans MS" w:eastAsia="Times New Roman" w:hAnsi="Comic Sans MS" w:cs="Times New Roman"/>
                          <w:sz w:val="24"/>
                          <w:szCs w:val="24"/>
                          <w:lang w:eastAsia="ru-RU"/>
                        </w:rPr>
                        <w:t xml:space="preserve">данные </w:t>
                      </w:r>
                      <w:r w:rsidRPr="0023443D">
                        <w:rPr>
                          <w:rFonts w:ascii="Comic Sans MS" w:eastAsia="Times New Roman" w:hAnsi="Comic Sans MS" w:cs="Times New Roman"/>
                          <w:sz w:val="24"/>
                          <w:szCs w:val="24"/>
                          <w:lang w:eastAsia="ru-RU"/>
                        </w:rPr>
                        <w:t>задания, не так просто, как кажется на первый взгляд. При определении ведущей руки важно всё: где находится предмет, которым можно манипулировать, где находится ребёнок, как даётся инструкция.</w:t>
                      </w:r>
                    </w:p>
                    <w:p w:rsidR="0023443D" w:rsidRPr="0023443D" w:rsidRDefault="0023443D" w:rsidP="0023443D">
                      <w:pPr>
                        <w:spacing w:before="75" w:after="75" w:line="240" w:lineRule="atLeast"/>
                        <w:ind w:firstLine="709"/>
                        <w:rPr>
                          <w:rFonts w:ascii="Comic Sans MS" w:eastAsia="Times New Roman" w:hAnsi="Comic Sans MS" w:cs="Times New Roman"/>
                          <w:sz w:val="24"/>
                          <w:szCs w:val="24"/>
                          <w:lang w:eastAsia="ru-RU"/>
                        </w:rPr>
                      </w:pPr>
                      <w:r>
                        <w:rPr>
                          <w:rFonts w:ascii="Comic Sans MS" w:eastAsia="Times New Roman" w:hAnsi="Comic Sans MS" w:cs="Times New Roman"/>
                          <w:sz w:val="24"/>
                          <w:szCs w:val="24"/>
                          <w:lang w:eastAsia="ru-RU"/>
                        </w:rPr>
                        <w:t>Д</w:t>
                      </w:r>
                      <w:r w:rsidRPr="0023443D">
                        <w:rPr>
                          <w:rFonts w:ascii="Comic Sans MS" w:eastAsia="Times New Roman" w:hAnsi="Comic Sans MS" w:cs="Times New Roman"/>
                          <w:sz w:val="24"/>
                          <w:szCs w:val="24"/>
                          <w:lang w:eastAsia="ru-RU"/>
                        </w:rPr>
                        <w:t xml:space="preserve">ля определения ведущей руки </w:t>
                      </w:r>
                      <w:r>
                        <w:rPr>
                          <w:rFonts w:ascii="Comic Sans MS" w:eastAsia="Times New Roman" w:hAnsi="Comic Sans MS" w:cs="Times New Roman"/>
                          <w:sz w:val="24"/>
                          <w:szCs w:val="24"/>
                          <w:lang w:eastAsia="ru-RU"/>
                        </w:rPr>
                        <w:t>можно</w:t>
                      </w:r>
                      <w:r w:rsidRPr="0023443D">
                        <w:rPr>
                          <w:rFonts w:ascii="Comic Sans MS" w:eastAsia="Times New Roman" w:hAnsi="Comic Sans MS" w:cs="Times New Roman"/>
                          <w:sz w:val="24"/>
                          <w:szCs w:val="24"/>
                          <w:lang w:eastAsia="ru-RU"/>
                        </w:rPr>
                        <w:t xml:space="preserve"> использовать систему тестов, разработанную М.Г. Князевой и В.Ю. </w:t>
                      </w:r>
                      <w:proofErr w:type="spellStart"/>
                      <w:r w:rsidRPr="0023443D">
                        <w:rPr>
                          <w:rFonts w:ascii="Comic Sans MS" w:eastAsia="Times New Roman" w:hAnsi="Comic Sans MS" w:cs="Times New Roman"/>
                          <w:sz w:val="24"/>
                          <w:szCs w:val="24"/>
                          <w:lang w:eastAsia="ru-RU"/>
                        </w:rPr>
                        <w:t>Вильдавским</w:t>
                      </w:r>
                      <w:proofErr w:type="spellEnd"/>
                      <w:r w:rsidRPr="0023443D">
                        <w:rPr>
                          <w:rFonts w:ascii="Comic Sans MS" w:eastAsia="Times New Roman" w:hAnsi="Comic Sans MS" w:cs="Times New Roman"/>
                          <w:sz w:val="24"/>
                          <w:szCs w:val="24"/>
                          <w:lang w:eastAsia="ru-RU"/>
                        </w:rPr>
                        <w:t>.</w:t>
                      </w:r>
                    </w:p>
                    <w:p w:rsidR="0023443D" w:rsidRPr="0023443D" w:rsidRDefault="0023443D" w:rsidP="0023443D">
                      <w:pPr>
                        <w:spacing w:before="75" w:after="75" w:line="240" w:lineRule="atLeast"/>
                        <w:ind w:firstLine="709"/>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Эта система включает игровые задания, подобранные с учётом способов манипулирования, свойственных детям дошкольного и младшег</w:t>
                      </w:r>
                      <w:r>
                        <w:rPr>
                          <w:rFonts w:ascii="Comic Sans MS" w:eastAsia="Times New Roman" w:hAnsi="Comic Sans MS" w:cs="Times New Roman"/>
                          <w:sz w:val="24"/>
                          <w:szCs w:val="24"/>
                          <w:lang w:eastAsia="ru-RU"/>
                        </w:rPr>
                        <w:t>о школьного возраста. Ч</w:t>
                      </w:r>
                      <w:r w:rsidRPr="0023443D">
                        <w:rPr>
                          <w:rFonts w:ascii="Comic Sans MS" w:eastAsia="Times New Roman" w:hAnsi="Comic Sans MS" w:cs="Times New Roman"/>
                          <w:sz w:val="24"/>
                          <w:szCs w:val="24"/>
                          <w:lang w:eastAsia="ru-RU"/>
                        </w:rPr>
                        <w:t xml:space="preserve">асто используемые </w:t>
                      </w:r>
                      <w:r>
                        <w:rPr>
                          <w:rFonts w:ascii="Comic Sans MS" w:eastAsia="Times New Roman" w:hAnsi="Comic Sans MS" w:cs="Times New Roman"/>
                          <w:sz w:val="24"/>
                          <w:szCs w:val="24"/>
                          <w:lang w:eastAsia="ru-RU"/>
                        </w:rPr>
                        <w:t xml:space="preserve">бытовые </w:t>
                      </w:r>
                      <w:r w:rsidRPr="0023443D">
                        <w:rPr>
                          <w:rFonts w:ascii="Comic Sans MS" w:eastAsia="Times New Roman" w:hAnsi="Comic Sans MS" w:cs="Times New Roman"/>
                          <w:sz w:val="24"/>
                          <w:szCs w:val="24"/>
                          <w:lang w:eastAsia="ru-RU"/>
                        </w:rPr>
                        <w:t xml:space="preserve">действия дети выполняют обеими руками, что затрудняет выделение ведущей руки. Поэтому некоторые задания </w:t>
                      </w:r>
                      <w:r>
                        <w:rPr>
                          <w:rFonts w:ascii="Comic Sans MS" w:eastAsia="Times New Roman" w:hAnsi="Comic Sans MS" w:cs="Times New Roman"/>
                          <w:sz w:val="24"/>
                          <w:szCs w:val="24"/>
                          <w:lang w:eastAsia="ru-RU"/>
                        </w:rPr>
                        <w:t>даются</w:t>
                      </w:r>
                      <w:r w:rsidRPr="0023443D">
                        <w:rPr>
                          <w:rFonts w:ascii="Comic Sans MS" w:eastAsia="Times New Roman" w:hAnsi="Comic Sans MS" w:cs="Times New Roman"/>
                          <w:sz w:val="24"/>
                          <w:szCs w:val="24"/>
                          <w:lang w:eastAsia="ru-RU"/>
                        </w:rPr>
                        <w:t xml:space="preserve"> в двух вариантах. Для того чтобы результаты тестирования были объективными, постарайтесь соблюдать следующие условия:</w:t>
                      </w:r>
                    </w:p>
                    <w:p w:rsidR="00162441" w:rsidRPr="0023443D" w:rsidRDefault="00162441" w:rsidP="00162441">
                      <w:pPr>
                        <w:spacing w:after="0" w:line="240" w:lineRule="atLeast"/>
                        <w:ind w:firstLine="181"/>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1. Лучше, чтобы ребёнок не знал, что вы что-то проверяете, поэтому предложите ему позаниматься или поиграть.</w:t>
                      </w:r>
                    </w:p>
                    <w:p w:rsidR="00162441" w:rsidRPr="0023443D" w:rsidRDefault="00162441" w:rsidP="00162441">
                      <w:pPr>
                        <w:spacing w:after="0" w:line="240" w:lineRule="atLeast"/>
                        <w:ind w:firstLine="181"/>
                        <w:rPr>
                          <w:rFonts w:ascii="Comic Sans MS" w:eastAsia="Times New Roman" w:hAnsi="Comic Sans MS" w:cs="Times New Roman"/>
                          <w:sz w:val="24"/>
                          <w:szCs w:val="24"/>
                          <w:lang w:eastAsia="ru-RU"/>
                        </w:rPr>
                      </w:pPr>
                      <w:r w:rsidRPr="0023443D">
                        <w:rPr>
                          <w:rFonts w:ascii="Comic Sans MS" w:eastAsia="Times New Roman" w:hAnsi="Comic Sans MS" w:cs="Times New Roman"/>
                          <w:sz w:val="24"/>
                          <w:szCs w:val="24"/>
                          <w:lang w:eastAsia="ru-RU"/>
                        </w:rPr>
                        <w:t>2. Это должна быть игра по правилам: взрослый должен сидеть строго напротив ребёнка, а все приспособления, пособия, предметы следует класть перед ребёнком на середину стола, на равном расстоянии от правой и левой руки. Лучше, если коробочки, бусины, мяч, ножницы и т.д. будут разложены рядом со столом на низком столике, чтобы ребёнок не видел их, не отвлекался.</w:t>
                      </w:r>
                    </w:p>
                    <w:p w:rsidR="0023443D" w:rsidRDefault="0023443D" w:rsidP="0023443D"/>
                    <w:p w:rsidR="0023443D" w:rsidRDefault="0023443D" w:rsidP="0023443D"/>
                    <w:p w:rsidR="0023443D" w:rsidRDefault="0023443D" w:rsidP="0023443D"/>
                    <w:p w:rsidR="0023443D" w:rsidRDefault="0023443D" w:rsidP="0023443D"/>
                    <w:p w:rsidR="0023443D" w:rsidRDefault="0023443D" w:rsidP="0023443D"/>
                  </w:txbxContent>
                </v:textbox>
              </v:shape>
            </w:pict>
          </mc:Fallback>
        </mc:AlternateContent>
      </w:r>
    </w:p>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r w:rsidRPr="0023443D">
        <w:rPr>
          <w:rFonts w:ascii="Calibri" w:eastAsia="Times New Roman" w:hAnsi="Calibri" w:cs="Times New Roman"/>
          <w:noProof/>
          <w:lang w:eastAsia="ru-RU"/>
        </w:rPr>
        <w:lastRenderedPageBreak/>
        <mc:AlternateContent>
          <mc:Choice Requires="wps">
            <w:drawing>
              <wp:anchor distT="0" distB="0" distL="114300" distR="114300" simplePos="0" relativeHeight="251661312" behindDoc="0" locked="0" layoutInCell="1" allowOverlap="1" wp14:anchorId="2E9912C2" wp14:editId="41716442">
                <wp:simplePos x="0" y="0"/>
                <wp:positionH relativeFrom="column">
                  <wp:posOffset>-583211</wp:posOffset>
                </wp:positionH>
                <wp:positionV relativeFrom="paragraph">
                  <wp:posOffset>24130</wp:posOffset>
                </wp:positionV>
                <wp:extent cx="6810375" cy="9611833"/>
                <wp:effectExtent l="38100" t="38100" r="47625" b="46990"/>
                <wp:wrapNone/>
                <wp:docPr id="3" name="Поле 3"/>
                <wp:cNvGraphicFramePr/>
                <a:graphic xmlns:a="http://schemas.openxmlformats.org/drawingml/2006/main">
                  <a:graphicData uri="http://schemas.microsoft.com/office/word/2010/wordprocessingShape">
                    <wps:wsp>
                      <wps:cNvSpPr txBox="1"/>
                      <wps:spPr>
                        <a:xfrm>
                          <a:off x="0" y="0"/>
                          <a:ext cx="6810375" cy="9611833"/>
                        </a:xfrm>
                        <a:prstGeom prst="rect">
                          <a:avLst/>
                        </a:prstGeom>
                        <a:solidFill>
                          <a:sysClr val="window" lastClr="FFFFFF"/>
                        </a:solidFill>
                        <a:ln w="76200" cap="flat" cmpd="sng" algn="ctr">
                          <a:solidFill>
                            <a:srgbClr val="4F81BD"/>
                          </a:solidFill>
                          <a:prstDash val="solid"/>
                        </a:ln>
                        <a:effectLst/>
                      </wps:spPr>
                      <wps:txbx>
                        <w:txbxContent>
                          <w:p w:rsidR="00162441" w:rsidRDefault="0023443D"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 xml:space="preserve">Первое задание: </w:t>
                            </w:r>
                            <w:r>
                              <w:rPr>
                                <w:rFonts w:ascii="Comic Sans MS" w:hAnsi="Comic Sans MS"/>
                              </w:rPr>
                              <w:t>«</w:t>
                            </w:r>
                            <w:r w:rsidRPr="0023443D">
                              <w:rPr>
                                <w:rFonts w:ascii="Comic Sans MS" w:hAnsi="Comic Sans MS"/>
                              </w:rPr>
                              <w:t>РИСОВАНИЕ</w:t>
                            </w:r>
                            <w:r>
                              <w:rPr>
                                <w:rFonts w:ascii="Comic Sans MS" w:hAnsi="Comic Sans MS"/>
                              </w:rPr>
                              <w:t xml:space="preserve">» </w:t>
                            </w:r>
                            <w:r w:rsidRPr="0023443D">
                              <w:rPr>
                                <w:rFonts w:ascii="Comic Sans MS" w:hAnsi="Comic Sans MS"/>
                              </w:rPr>
                              <w:t>Положите перед  ребёнком лист бумаги и карандаш, предложите ему нарисовать то, что он хочет. Не торопите ребёнка. После того как он закончит рисунок, попросите его нарисовать то же самое другой рукой</w:t>
                            </w:r>
                            <w:r w:rsidR="00162441">
                              <w:rPr>
                                <w:rFonts w:ascii="Comic Sans MS" w:hAnsi="Comic Sans MS"/>
                              </w:rPr>
                              <w:t xml:space="preserve">. </w:t>
                            </w:r>
                          </w:p>
                          <w:p w:rsidR="0023443D" w:rsidRPr="0023443D" w:rsidRDefault="0023443D" w:rsidP="00162441">
                            <w:pPr>
                              <w:pStyle w:val="a5"/>
                              <w:spacing w:before="0" w:after="0" w:line="240" w:lineRule="atLeast"/>
                              <w:ind w:firstLine="708"/>
                              <w:rPr>
                                <w:rFonts w:ascii="Comic Sans MS" w:hAnsi="Comic Sans MS"/>
                              </w:rPr>
                            </w:pPr>
                            <w:r w:rsidRPr="0023443D">
                              <w:rPr>
                                <w:rFonts w:ascii="Comic Sans MS" w:hAnsi="Comic Sans MS"/>
                              </w:rPr>
                              <w:t>В этом задании нужно сравнивать качество выполнения рисунков. Проследите за тем, чтобы ребёнок правильно и удобно держал ручку или карандаш, не напрягался при выполнении задания, правильно сидел. Во всех заданиях, приведённых ниже, ведущей рукой следует считать ту, которая выполняет более активные действия</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Второе задание:</w:t>
                            </w:r>
                            <w:r w:rsidRPr="00E87CFE">
                              <w:rPr>
                                <w:rFonts w:ascii="Comic Sans MS" w:hAnsi="Comic Sans MS"/>
                                <w:color w:val="17365D" w:themeColor="text2" w:themeShade="BF"/>
                              </w:rPr>
                              <w:t xml:space="preserve"> </w:t>
                            </w:r>
                            <w:r w:rsidRPr="00162441">
                              <w:rPr>
                                <w:rFonts w:ascii="Comic Sans MS" w:hAnsi="Comic Sans MS"/>
                              </w:rPr>
                              <w:t>"ОТКРЫВАНИЕ НЕБОЛЬШОЙ КОРОБОЧКИ".</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Для выполнения этого задания можно использовать спичечный коробок или коробочки со счётными палочками. Ребёнку предлагают несколько коробков, чтобы повторение действия исключало случайность в оценке этого теста.</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Задание: "Найди спичку (фигуру) в одной из коробочек". Ведущей считается та рука, которая открывает и закрывает коробочки.</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 xml:space="preserve">Третье задание: </w:t>
                            </w:r>
                            <w:r w:rsidRPr="00162441">
                              <w:rPr>
                                <w:rFonts w:ascii="Comic Sans MS" w:hAnsi="Comic Sans MS"/>
                              </w:rPr>
                              <w:t>"ПОСТРОЙ КОЛОДЕЦ ИЗ ПАЛОЧЕК".</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Сначала из палочек строится четырёхугольник, а затем выкладываются второй и третий ряды.</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Четвёртое задание:</w:t>
                            </w:r>
                            <w:r w:rsidRPr="00E87CFE">
                              <w:rPr>
                                <w:rFonts w:ascii="Comic Sans MS" w:hAnsi="Comic Sans MS"/>
                                <w:color w:val="17365D" w:themeColor="text2" w:themeShade="BF"/>
                              </w:rPr>
                              <w:t xml:space="preserve"> </w:t>
                            </w:r>
                            <w:r w:rsidRPr="00162441">
                              <w:rPr>
                                <w:rFonts w:ascii="Comic Sans MS" w:hAnsi="Comic Sans MS"/>
                              </w:rPr>
                              <w:t>"ИГРА В МЯЧ".</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Нужен небольшой мяч (теннисный), который можно бросать и ловить одной рукой. Мяч кладётся на стол прямо перед ребёнком, и взрослый просит бросить ему мяч. Задание нужно повторить несколько раз. Можно бросить мяч в цель, например, в корзину, ведёрко, круг.</w:t>
                            </w:r>
                          </w:p>
                          <w:p w:rsidR="00162441" w:rsidRPr="00162441" w:rsidRDefault="00162441"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Пятое задание:</w:t>
                            </w:r>
                            <w:r w:rsidRPr="00E87CFE">
                              <w:rPr>
                                <w:rFonts w:ascii="Comic Sans MS" w:hAnsi="Comic Sans MS"/>
                                <w:color w:val="17365D" w:themeColor="text2" w:themeShade="BF"/>
                              </w:rPr>
                              <w:t xml:space="preserve"> "</w:t>
                            </w:r>
                            <w:r w:rsidRPr="00162441">
                              <w:rPr>
                                <w:rFonts w:ascii="Comic Sans MS" w:hAnsi="Comic Sans MS"/>
                              </w:rPr>
                              <w:t>ВЫРЕЗАНИЕ НОЖНИЦАМИ РИСУНКА ПО КРУГУ".</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 xml:space="preserve">Можно использовать любую открытку (вырезать цветок, зайчика, узор и т.п.). Учтите, что более активной может быть рука, которой ребёнок держит ножницы, и та, которой он держит открытку. Ножницы могут быть неподвижны, а открытку ребёнок будет поворачивать, облегчая процесс вырезания. Вы можете получить неверный результат, если размер и форма ножниц не соответствует руке ребёнка. Это задание можно заменить раскладыванием карточек лото (карт).  Все карточки (10-15штук) ребёнок должен взять в одну руку, а другой (как правило, эта рука ведущая) раскладывать карточки. Можно использовать карточки детского лото. </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Карточки стопкой нужно положить строго на середину стола перед ребёнком и только после этого ещё раз сформулировать задание: " Возьми все карточки в одну руку, а другой разложи их перед собой". Для того</w:t>
                            </w:r>
                            <w:proofErr w:type="gramStart"/>
                            <w:r w:rsidRPr="00162441">
                              <w:rPr>
                                <w:rFonts w:ascii="Comic Sans MS" w:hAnsi="Comic Sans MS"/>
                              </w:rPr>
                              <w:t>,</w:t>
                            </w:r>
                            <w:proofErr w:type="gramEnd"/>
                            <w:r w:rsidRPr="00162441">
                              <w:rPr>
                                <w:rFonts w:ascii="Comic Sans MS" w:hAnsi="Comic Sans MS"/>
                              </w:rPr>
                              <w:t xml:space="preserve"> чтобы ребёнку было интереснее, попросите его называть то, что нарисовано на карточках.</w:t>
                            </w:r>
                          </w:p>
                          <w:p w:rsidR="00162441" w:rsidRPr="00162441" w:rsidRDefault="00162441"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 xml:space="preserve">Шестое задание:  </w:t>
                            </w:r>
                            <w:r w:rsidRPr="00162441">
                              <w:rPr>
                                <w:rFonts w:ascii="Comic Sans MS" w:hAnsi="Comic Sans MS"/>
                              </w:rPr>
                              <w:t>"НАЙДИ ДЫРОЧКУ"</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Предложите ребёнку нанизывать бисер или пуговицы на иголку с ниткой или шнурок.</w:t>
                            </w:r>
                          </w:p>
                          <w:p w:rsidR="00162441" w:rsidRPr="00162441" w:rsidRDefault="00162441"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Седьмое задание:</w:t>
                            </w:r>
                            <w:r w:rsidRPr="00E87CFE">
                              <w:rPr>
                                <w:rFonts w:ascii="Comic Sans MS" w:hAnsi="Comic Sans MS"/>
                                <w:color w:val="17365D" w:themeColor="text2" w:themeShade="BF"/>
                              </w:rPr>
                              <w:t>  "</w:t>
                            </w:r>
                            <w:r w:rsidRPr="00162441">
                              <w:rPr>
                                <w:rFonts w:ascii="Comic Sans MS" w:hAnsi="Comic Sans MS"/>
                              </w:rPr>
                              <w:t>ВРАЩАТЕЛЬНЫЕ ДВИЖЕНИЯ"</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Ребёнку предлагают открыть неск</w:t>
                            </w:r>
                            <w:r>
                              <w:rPr>
                                <w:rFonts w:ascii="Comic Sans MS" w:hAnsi="Comic Sans MS"/>
                              </w:rPr>
                              <w:t xml:space="preserve">олько флаконов, баночек </w:t>
                            </w:r>
                            <w:r w:rsidRPr="00162441">
                              <w:rPr>
                                <w:rFonts w:ascii="Comic Sans MS" w:hAnsi="Comic Sans MS"/>
                              </w:rPr>
                              <w:t>(2-3 штуки) с завинчивающимися крышками</w:t>
                            </w:r>
                            <w:proofErr w:type="gramStart"/>
                            <w:r w:rsidRPr="00162441">
                              <w:rPr>
                                <w:rFonts w:ascii="Comic Sans MS" w:hAnsi="Comic Sans MS"/>
                              </w:rPr>
                              <w:t>.</w:t>
                            </w:r>
                            <w:proofErr w:type="gramEnd"/>
                            <w:r w:rsidRPr="00162441">
                              <w:rPr>
                                <w:rFonts w:ascii="Comic Sans MS" w:hAnsi="Comic Sans MS"/>
                              </w:rPr>
                              <w:t xml:space="preserve"> </w:t>
                            </w:r>
                            <w:proofErr w:type="gramStart"/>
                            <w:r w:rsidRPr="00162441">
                              <w:rPr>
                                <w:rFonts w:ascii="Comic Sans MS" w:hAnsi="Comic Sans MS"/>
                              </w:rPr>
                              <w:t>у</w:t>
                            </w:r>
                            <w:proofErr w:type="gramEnd"/>
                            <w:r w:rsidRPr="00162441">
                              <w:rPr>
                                <w:rFonts w:ascii="Comic Sans MS" w:hAnsi="Comic Sans MS"/>
                              </w:rPr>
                              <w:t>чтите, ребёнок может держать</w:t>
                            </w:r>
                            <w:r w:rsidRPr="00052389">
                              <w:rPr>
                                <w:sz w:val="32"/>
                                <w:szCs w:val="32"/>
                              </w:rPr>
                              <w:t xml:space="preserve"> </w:t>
                            </w:r>
                            <w:r w:rsidRPr="00162441">
                              <w:rPr>
                                <w:rFonts w:ascii="Comic Sans MS" w:hAnsi="Comic Sans MS"/>
                              </w:rPr>
                              <w:t>флакон или баночку за крышку, а крутить сам пузырёк.</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Восьмое задание:</w:t>
                            </w:r>
                            <w:r w:rsidRPr="00E87CFE">
                              <w:rPr>
                                <w:rFonts w:ascii="Comic Sans MS" w:hAnsi="Comic Sans MS"/>
                                <w:color w:val="17365D" w:themeColor="text2" w:themeShade="BF"/>
                              </w:rPr>
                              <w:t xml:space="preserve">  </w:t>
                            </w:r>
                            <w:r w:rsidRPr="00162441">
                              <w:rPr>
                                <w:rFonts w:ascii="Comic Sans MS" w:hAnsi="Comic Sans MS"/>
                              </w:rPr>
                              <w:t>"РАЗВЯЗЫВАНИЕ УЗЕЛКОВ"</w:t>
                            </w:r>
                          </w:p>
                          <w:p w:rsidR="0023443D"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Заранее неплотно завяжите несколько узлов из шнура средней толщины.  Ведущей считается та рука, которая развязывает узел</w:t>
                            </w:r>
                            <w:r>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 o:spid="_x0000_s1027" type="#_x0000_t202" style="position:absolute;margin-left:-45.9pt;margin-top:1.9pt;width:536.25pt;height:75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" fillcolor="window" strokecolor="#4f81bd" strokeweight="6pt">
                <v:textbox>
                  <w:txbxContent>
                    <w:p w:rsidR="00162441" w:rsidRDefault="0023443D"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 xml:space="preserve">Первое задание: </w:t>
                      </w:r>
                      <w:r>
                        <w:rPr>
                          <w:rFonts w:ascii="Comic Sans MS" w:hAnsi="Comic Sans MS"/>
                        </w:rPr>
                        <w:t>«</w:t>
                      </w:r>
                      <w:r w:rsidRPr="0023443D">
                        <w:rPr>
                          <w:rFonts w:ascii="Comic Sans MS" w:hAnsi="Comic Sans MS"/>
                        </w:rPr>
                        <w:t>РИСОВАНИЕ</w:t>
                      </w:r>
                      <w:r>
                        <w:rPr>
                          <w:rFonts w:ascii="Comic Sans MS" w:hAnsi="Comic Sans MS"/>
                        </w:rPr>
                        <w:t xml:space="preserve">» </w:t>
                      </w:r>
                      <w:r w:rsidRPr="0023443D">
                        <w:rPr>
                          <w:rFonts w:ascii="Comic Sans MS" w:hAnsi="Comic Sans MS"/>
                        </w:rPr>
                        <w:t>Положите перед  ребёнком лист бумаги и карандаш, предложите ему нарисовать то, что он хочет. Не торопите ребёнка. После того как он закончит рисунок, попросите его нарисовать то же самое другой рукой</w:t>
                      </w:r>
                      <w:r w:rsidR="00162441">
                        <w:rPr>
                          <w:rFonts w:ascii="Comic Sans MS" w:hAnsi="Comic Sans MS"/>
                        </w:rPr>
                        <w:t xml:space="preserve">. </w:t>
                      </w:r>
                    </w:p>
                    <w:p w:rsidR="0023443D" w:rsidRPr="0023443D" w:rsidRDefault="0023443D" w:rsidP="00162441">
                      <w:pPr>
                        <w:pStyle w:val="a5"/>
                        <w:spacing w:before="0" w:after="0" w:line="240" w:lineRule="atLeast"/>
                        <w:ind w:firstLine="708"/>
                        <w:rPr>
                          <w:rFonts w:ascii="Comic Sans MS" w:hAnsi="Comic Sans MS"/>
                        </w:rPr>
                      </w:pPr>
                      <w:r w:rsidRPr="0023443D">
                        <w:rPr>
                          <w:rFonts w:ascii="Comic Sans MS" w:hAnsi="Comic Sans MS"/>
                        </w:rPr>
                        <w:t>В этом задании нужно сравнивать качество выполнения рисунков. Проследите за тем, чтобы ребёнок правильно и удобно держал ручку или карандаш, не напрягался при выполнении задания, правильно сидел. Во всех заданиях, приведённых ниже, ведущей рукой следует считать ту, которая выполняет более активные действия</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Второе задание:</w:t>
                      </w:r>
                      <w:r w:rsidRPr="00E87CFE">
                        <w:rPr>
                          <w:rFonts w:ascii="Comic Sans MS" w:hAnsi="Comic Sans MS"/>
                          <w:color w:val="17365D" w:themeColor="text2" w:themeShade="BF"/>
                        </w:rPr>
                        <w:t xml:space="preserve"> </w:t>
                      </w:r>
                      <w:r w:rsidRPr="00162441">
                        <w:rPr>
                          <w:rFonts w:ascii="Comic Sans MS" w:hAnsi="Comic Sans MS"/>
                        </w:rPr>
                        <w:t>"ОТКРЫВАНИЕ НЕБОЛЬШОЙ КОРОБОЧКИ".</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Для выполнения этого задания можно использовать спичечный коробок или коробочки со счётными палочками. Ребёнку предлагают несколько коробков, чтобы повторение действия исключало случайность в оценке этого теста.</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Задание: "Найди спичку (фигуру) в одной из коробочек". Ведущей считается та рука, которая открывает и закрывает коробочки.</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 xml:space="preserve">Третье задание: </w:t>
                      </w:r>
                      <w:r w:rsidRPr="00162441">
                        <w:rPr>
                          <w:rFonts w:ascii="Comic Sans MS" w:hAnsi="Comic Sans MS"/>
                        </w:rPr>
                        <w:t>"ПОСТРОЙ КОЛОДЕЦ ИЗ ПАЛОЧЕК".</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Сначала из палочек строится четырёхугольник, а затем выкладываются второй и третий ряды.</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Четвёртое задание:</w:t>
                      </w:r>
                      <w:r w:rsidRPr="00E87CFE">
                        <w:rPr>
                          <w:rFonts w:ascii="Comic Sans MS" w:hAnsi="Comic Sans MS"/>
                          <w:color w:val="17365D" w:themeColor="text2" w:themeShade="BF"/>
                        </w:rPr>
                        <w:t xml:space="preserve"> </w:t>
                      </w:r>
                      <w:r w:rsidRPr="00162441">
                        <w:rPr>
                          <w:rFonts w:ascii="Comic Sans MS" w:hAnsi="Comic Sans MS"/>
                        </w:rPr>
                        <w:t>"ИГРА В МЯЧ".</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Нужен небольшой мяч (теннисный), который можно бросать и ловить одной рукой. Мяч кладётся на стол прямо перед ребёнком, и взрослый просит бросить ему мяч. Задание нужно повторить несколько раз. Можно бросить мяч в цель, например, в корзину, ведёрко, круг.</w:t>
                      </w:r>
                    </w:p>
                    <w:p w:rsidR="00162441" w:rsidRPr="00162441" w:rsidRDefault="00162441"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Пятое задание:</w:t>
                      </w:r>
                      <w:r w:rsidRPr="00E87CFE">
                        <w:rPr>
                          <w:rFonts w:ascii="Comic Sans MS" w:hAnsi="Comic Sans MS"/>
                          <w:color w:val="17365D" w:themeColor="text2" w:themeShade="BF"/>
                        </w:rPr>
                        <w:t xml:space="preserve"> "</w:t>
                      </w:r>
                      <w:r w:rsidRPr="00162441">
                        <w:rPr>
                          <w:rFonts w:ascii="Comic Sans MS" w:hAnsi="Comic Sans MS"/>
                        </w:rPr>
                        <w:t>ВЫРЕЗАНИЕ НОЖНИЦАМИ РИСУНКА ПО КРУГУ".</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 xml:space="preserve">Можно использовать любую открытку (вырезать цветок, зайчика, узор и т.п.). Учтите, что более активной может быть рука, которой ребёнок держит ножницы, и та, которой он держит открытку. Ножницы могут быть неподвижны, а открытку ребёнок будет поворачивать, облегчая процесс вырезания. Вы можете получить неверный результат, если размер и форма ножниц не соответствует руке ребёнка. Это задание можно заменить раскладыванием карточек лото (карт).  Все карточки (10-15штук) ребёнок должен взять в одну руку, а другой (как правило, эта рука ведущая) раскладывать карточки. Можно использовать карточки детского лото. </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Карточки стопкой нужно положить строго на середину стола перед ребёнком и только после этого ещё раз сформулировать задание: " Возьми все карточки в одну руку, а другой разложи их перед собой". Для того</w:t>
                      </w:r>
                      <w:proofErr w:type="gramStart"/>
                      <w:r w:rsidRPr="00162441">
                        <w:rPr>
                          <w:rFonts w:ascii="Comic Sans MS" w:hAnsi="Comic Sans MS"/>
                        </w:rPr>
                        <w:t>,</w:t>
                      </w:r>
                      <w:proofErr w:type="gramEnd"/>
                      <w:r w:rsidRPr="00162441">
                        <w:rPr>
                          <w:rFonts w:ascii="Comic Sans MS" w:hAnsi="Comic Sans MS"/>
                        </w:rPr>
                        <w:t xml:space="preserve"> чтобы ребёнку было интереснее, попросите его называть то, что нарисовано на карточках.</w:t>
                      </w:r>
                    </w:p>
                    <w:p w:rsidR="00162441" w:rsidRPr="00162441" w:rsidRDefault="00162441"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 xml:space="preserve">Шестое задание:  </w:t>
                      </w:r>
                      <w:r w:rsidRPr="00162441">
                        <w:rPr>
                          <w:rFonts w:ascii="Comic Sans MS" w:hAnsi="Comic Sans MS"/>
                        </w:rPr>
                        <w:t>"НАЙДИ ДЫРОЧКУ"</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Предложите ребёнку нанизывать бисер или пуговицы на иголку с ниткой или шнурок.</w:t>
                      </w:r>
                    </w:p>
                    <w:p w:rsidR="00162441" w:rsidRPr="00162441" w:rsidRDefault="00162441" w:rsidP="00162441">
                      <w:pPr>
                        <w:pStyle w:val="a5"/>
                        <w:spacing w:before="0" w:after="0" w:line="240" w:lineRule="atLeast"/>
                        <w:ind w:firstLine="181"/>
                        <w:rPr>
                          <w:rFonts w:ascii="Comic Sans MS" w:hAnsi="Comic Sans MS"/>
                        </w:rPr>
                      </w:pPr>
                      <w:r w:rsidRPr="00E87CFE">
                        <w:rPr>
                          <w:rFonts w:ascii="Comic Sans MS" w:hAnsi="Comic Sans MS"/>
                          <w:b/>
                          <w:bCs/>
                          <w:i/>
                          <w:iCs/>
                          <w:color w:val="17365D" w:themeColor="text2" w:themeShade="BF"/>
                        </w:rPr>
                        <w:t>Седьмое задание:</w:t>
                      </w:r>
                      <w:r w:rsidRPr="00E87CFE">
                        <w:rPr>
                          <w:rFonts w:ascii="Comic Sans MS" w:hAnsi="Comic Sans MS"/>
                          <w:color w:val="17365D" w:themeColor="text2" w:themeShade="BF"/>
                        </w:rPr>
                        <w:t>  "</w:t>
                      </w:r>
                      <w:r w:rsidRPr="00162441">
                        <w:rPr>
                          <w:rFonts w:ascii="Comic Sans MS" w:hAnsi="Comic Sans MS"/>
                        </w:rPr>
                        <w:t>ВРАЩАТЕЛЬНЫЕ ДВИЖЕНИЯ"</w:t>
                      </w:r>
                    </w:p>
                    <w:p w:rsidR="00162441"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Ребёнку предлагают открыть неск</w:t>
                      </w:r>
                      <w:r>
                        <w:rPr>
                          <w:rFonts w:ascii="Comic Sans MS" w:hAnsi="Comic Sans MS"/>
                        </w:rPr>
                        <w:t xml:space="preserve">олько флаконов, баночек </w:t>
                      </w:r>
                      <w:r w:rsidRPr="00162441">
                        <w:rPr>
                          <w:rFonts w:ascii="Comic Sans MS" w:hAnsi="Comic Sans MS"/>
                        </w:rPr>
                        <w:t>(2-3 штуки) с завинчивающимися крышками</w:t>
                      </w:r>
                      <w:proofErr w:type="gramStart"/>
                      <w:r w:rsidRPr="00162441">
                        <w:rPr>
                          <w:rFonts w:ascii="Comic Sans MS" w:hAnsi="Comic Sans MS"/>
                        </w:rPr>
                        <w:t>.</w:t>
                      </w:r>
                      <w:proofErr w:type="gramEnd"/>
                      <w:r w:rsidRPr="00162441">
                        <w:rPr>
                          <w:rFonts w:ascii="Comic Sans MS" w:hAnsi="Comic Sans MS"/>
                        </w:rPr>
                        <w:t xml:space="preserve"> </w:t>
                      </w:r>
                      <w:proofErr w:type="gramStart"/>
                      <w:r w:rsidRPr="00162441">
                        <w:rPr>
                          <w:rFonts w:ascii="Comic Sans MS" w:hAnsi="Comic Sans MS"/>
                        </w:rPr>
                        <w:t>у</w:t>
                      </w:r>
                      <w:proofErr w:type="gramEnd"/>
                      <w:r w:rsidRPr="00162441">
                        <w:rPr>
                          <w:rFonts w:ascii="Comic Sans MS" w:hAnsi="Comic Sans MS"/>
                        </w:rPr>
                        <w:t>чтите, ребёнок может держать</w:t>
                      </w:r>
                      <w:r w:rsidRPr="00052389">
                        <w:rPr>
                          <w:sz w:val="32"/>
                          <w:szCs w:val="32"/>
                        </w:rPr>
                        <w:t xml:space="preserve"> </w:t>
                      </w:r>
                      <w:r w:rsidRPr="00162441">
                        <w:rPr>
                          <w:rFonts w:ascii="Comic Sans MS" w:hAnsi="Comic Sans MS"/>
                        </w:rPr>
                        <w:t>флакон или баночку за крышку, а крутить сам пузырёк.</w:t>
                      </w:r>
                    </w:p>
                    <w:p w:rsidR="00162441" w:rsidRPr="00162441" w:rsidRDefault="00162441" w:rsidP="00162441">
                      <w:pPr>
                        <w:pStyle w:val="a5"/>
                        <w:spacing w:before="0" w:after="0" w:line="240" w:lineRule="atLeast"/>
                        <w:rPr>
                          <w:rFonts w:ascii="Comic Sans MS" w:hAnsi="Comic Sans MS"/>
                        </w:rPr>
                      </w:pPr>
                      <w:r w:rsidRPr="00E87CFE">
                        <w:rPr>
                          <w:rFonts w:ascii="Comic Sans MS" w:hAnsi="Comic Sans MS"/>
                          <w:b/>
                          <w:bCs/>
                          <w:i/>
                          <w:iCs/>
                          <w:color w:val="17365D" w:themeColor="text2" w:themeShade="BF"/>
                        </w:rPr>
                        <w:t>Восьмое задание:</w:t>
                      </w:r>
                      <w:r w:rsidRPr="00E87CFE">
                        <w:rPr>
                          <w:rFonts w:ascii="Comic Sans MS" w:hAnsi="Comic Sans MS"/>
                          <w:color w:val="17365D" w:themeColor="text2" w:themeShade="BF"/>
                        </w:rPr>
                        <w:t xml:space="preserve">  </w:t>
                      </w:r>
                      <w:r w:rsidRPr="00162441">
                        <w:rPr>
                          <w:rFonts w:ascii="Comic Sans MS" w:hAnsi="Comic Sans MS"/>
                        </w:rPr>
                        <w:t>"РАЗВЯЗЫВАНИЕ УЗЕЛКОВ"</w:t>
                      </w:r>
                    </w:p>
                    <w:p w:rsidR="0023443D" w:rsidRPr="00162441" w:rsidRDefault="00162441" w:rsidP="00162441">
                      <w:pPr>
                        <w:pStyle w:val="a5"/>
                        <w:spacing w:before="0" w:after="0" w:line="240" w:lineRule="atLeast"/>
                        <w:ind w:firstLine="708"/>
                        <w:rPr>
                          <w:rFonts w:ascii="Comic Sans MS" w:hAnsi="Comic Sans MS"/>
                        </w:rPr>
                      </w:pPr>
                      <w:r w:rsidRPr="00162441">
                        <w:rPr>
                          <w:rFonts w:ascii="Comic Sans MS" w:hAnsi="Comic Sans MS"/>
                        </w:rPr>
                        <w:t>Заранее неплотно завяжите несколько узлов из шнура средней толщины.  Ведущей считается та рука, которая развязывает узел</w:t>
                      </w:r>
                      <w:r>
                        <w:rPr>
                          <w:rFonts w:ascii="Comic Sans MS" w:hAnsi="Comic Sans MS"/>
                        </w:rPr>
                        <w:t>.</w:t>
                      </w:r>
                    </w:p>
                  </w:txbxContent>
                </v:textbox>
              </v:shape>
            </w:pict>
          </mc:Fallback>
        </mc:AlternateContent>
      </w:r>
    </w:p>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162441">
      <w:r w:rsidRPr="0023443D">
        <w:rPr>
          <w:rFonts w:ascii="Calibri" w:eastAsia="Times New Roman" w:hAnsi="Calibri" w:cs="Times New Roman"/>
          <w:noProof/>
          <w:lang w:eastAsia="ru-RU"/>
        </w:rPr>
        <w:lastRenderedPageBreak/>
        <mc:AlternateContent>
          <mc:Choice Requires="wps">
            <w:drawing>
              <wp:anchor distT="0" distB="0" distL="114300" distR="114300" simplePos="0" relativeHeight="251663360" behindDoc="0" locked="0" layoutInCell="1" allowOverlap="1" wp14:anchorId="3C9648F5" wp14:editId="6C79B0AC">
                <wp:simplePos x="0" y="0"/>
                <wp:positionH relativeFrom="column">
                  <wp:posOffset>-559140</wp:posOffset>
                </wp:positionH>
                <wp:positionV relativeFrom="paragraph">
                  <wp:posOffset>-273523</wp:posOffset>
                </wp:positionV>
                <wp:extent cx="6810375" cy="9972867"/>
                <wp:effectExtent l="38100" t="38100" r="47625" b="47625"/>
                <wp:wrapNone/>
                <wp:docPr id="4" name="Поле 4"/>
                <wp:cNvGraphicFramePr/>
                <a:graphic xmlns:a="http://schemas.openxmlformats.org/drawingml/2006/main">
                  <a:graphicData uri="http://schemas.microsoft.com/office/word/2010/wordprocessingShape">
                    <wps:wsp>
                      <wps:cNvSpPr txBox="1"/>
                      <wps:spPr>
                        <a:xfrm>
                          <a:off x="0" y="0"/>
                          <a:ext cx="6810375" cy="9972867"/>
                        </a:xfrm>
                        <a:prstGeom prst="rect">
                          <a:avLst/>
                        </a:prstGeom>
                        <a:solidFill>
                          <a:sysClr val="window" lastClr="FFFFFF"/>
                        </a:solidFill>
                        <a:ln w="76200" cap="flat" cmpd="sng" algn="ctr">
                          <a:solidFill>
                            <a:srgbClr val="4F81BD"/>
                          </a:solidFill>
                          <a:prstDash val="solid"/>
                        </a:ln>
                        <a:effectLst/>
                      </wps:spPr>
                      <wps:txbx>
                        <w:txbxContent>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В этом задании бывает сложно выделить ведущую руку, т.к. развязывание узелков процесс довольно сложный  и ребёнок, как правило, использует обе руки. Можно использовать иной вариант этого задания – составления цепочки из скрепок. Как правило, ребёнок в одной руке держит скрепку, а другую скрепку пытается присоединить.</w:t>
                            </w:r>
                          </w:p>
                          <w:p w:rsidR="00162441" w:rsidRPr="00162441" w:rsidRDefault="00162441" w:rsidP="00162441">
                            <w:pPr>
                              <w:spacing w:after="0" w:line="240" w:lineRule="atLeast"/>
                              <w:ind w:firstLine="180"/>
                              <w:rPr>
                                <w:rFonts w:ascii="Comic Sans MS" w:eastAsia="Times New Roman" w:hAnsi="Comic Sans MS" w:cs="Times New Roman"/>
                                <w:sz w:val="24"/>
                                <w:szCs w:val="24"/>
                                <w:lang w:eastAsia="ru-RU"/>
                              </w:rPr>
                            </w:pPr>
                            <w:r w:rsidRPr="00162441">
                              <w:rPr>
                                <w:rFonts w:ascii="Comic Sans MS" w:eastAsia="Times New Roman" w:hAnsi="Comic Sans MS" w:cs="Times New Roman"/>
                                <w:b/>
                                <w:bCs/>
                                <w:i/>
                                <w:iCs/>
                                <w:color w:val="17365D" w:themeColor="text2" w:themeShade="BF"/>
                                <w:sz w:val="24"/>
                                <w:szCs w:val="24"/>
                                <w:lang w:eastAsia="ru-RU"/>
                              </w:rPr>
                              <w:t>Девятое задание:</w:t>
                            </w:r>
                            <w:r w:rsidRPr="00162441">
                              <w:rPr>
                                <w:rFonts w:ascii="Comic Sans MS" w:eastAsia="Times New Roman" w:hAnsi="Comic Sans MS" w:cs="Times New Roman"/>
                                <w:color w:val="17365D" w:themeColor="text2" w:themeShade="BF"/>
                                <w:sz w:val="24"/>
                                <w:szCs w:val="24"/>
                                <w:lang w:eastAsia="ru-RU"/>
                              </w:rPr>
                              <w:t xml:space="preserve"> </w:t>
                            </w:r>
                            <w:r w:rsidRPr="00162441">
                              <w:rPr>
                                <w:rFonts w:ascii="Comic Sans MS" w:eastAsia="Times New Roman" w:hAnsi="Comic Sans MS" w:cs="Times New Roman"/>
                                <w:sz w:val="24"/>
                                <w:szCs w:val="24"/>
                                <w:lang w:eastAsia="ru-RU"/>
                              </w:rPr>
                              <w:t>"ПОСТРОЕНИЕ ДОМА ИЗ КУБИКОВ"</w:t>
                            </w:r>
                          </w:p>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Ведущей является рука, которая чаще берёт, укладывает и поправляет кубики. При складывании кубиков чаще используются обе руки. Кроме того, это довольно привычный вид деятельности для любого ребёнка, поэтому можно продублировать задание, предложив, ребёнку конструктор, мозаику с конкретным заданием.</w:t>
                            </w:r>
                          </w:p>
                          <w:p w:rsid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Для того чтобы не держать в уме результаты выполнения заданий, удобно занести их в такую таблицу:</w:t>
                            </w:r>
                          </w:p>
                          <w:p w:rsidR="005F1867" w:rsidRPr="00162441" w:rsidRDefault="005F1867" w:rsidP="00162441">
                            <w:pPr>
                              <w:spacing w:after="0" w:line="240" w:lineRule="atLeast"/>
                              <w:ind w:firstLine="708"/>
                              <w:rPr>
                                <w:rFonts w:ascii="Comic Sans MS" w:eastAsia="Times New Roman" w:hAnsi="Comic Sans MS" w:cs="Times New Roman"/>
                                <w:sz w:val="24"/>
                                <w:szCs w:val="24"/>
                                <w:lang w:eastAsia="ru-RU"/>
                              </w:rPr>
                            </w:pPr>
                          </w:p>
                          <w:tbl>
                            <w:tblPr>
                              <w:tblW w:w="2500" w:type="pct"/>
                              <w:tblCellMar>
                                <w:top w:w="15" w:type="dxa"/>
                                <w:left w:w="15" w:type="dxa"/>
                                <w:bottom w:w="15" w:type="dxa"/>
                                <w:right w:w="15" w:type="dxa"/>
                              </w:tblCellMar>
                              <w:tblLook w:val="04A0" w:firstRow="1" w:lastRow="0" w:firstColumn="1" w:lastColumn="0" w:noHBand="0" w:noVBand="1"/>
                            </w:tblPr>
                            <w:tblGrid>
                              <w:gridCol w:w="1084"/>
                              <w:gridCol w:w="1404"/>
                              <w:gridCol w:w="1190"/>
                              <w:gridCol w:w="1503"/>
                            </w:tblGrid>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Задание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Левая рука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Обе руки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proofErr w:type="spellStart"/>
                                  <w:r w:rsidRPr="00162441">
                                    <w:rPr>
                                      <w:rFonts w:ascii="Comic Sans MS" w:eastAsia="Times New Roman" w:hAnsi="Comic Sans MS" w:cs="Times New Roman"/>
                                      <w:sz w:val="24"/>
                                      <w:szCs w:val="24"/>
                                      <w:lang w:eastAsia="ru-RU"/>
                                    </w:rPr>
                                    <w:t>Праваярука</w:t>
                                  </w:r>
                                  <w:proofErr w:type="spellEnd"/>
                                </w:p>
                              </w:tc>
                            </w:tr>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r>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p>
                              </w:tc>
                            </w:tr>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w:t>
                                  </w:r>
                                </w:p>
                              </w:tc>
                            </w:tr>
                          </w:tbl>
                          <w:p w:rsidR="005F1867" w:rsidRDefault="005F1867" w:rsidP="00162441">
                            <w:pPr>
                              <w:spacing w:after="0" w:line="240" w:lineRule="atLeast"/>
                              <w:ind w:firstLine="708"/>
                              <w:rPr>
                                <w:rFonts w:ascii="Comic Sans MS" w:eastAsia="Times New Roman" w:hAnsi="Comic Sans MS" w:cs="Times New Roman"/>
                                <w:sz w:val="24"/>
                                <w:szCs w:val="24"/>
                                <w:lang w:eastAsia="ru-RU"/>
                              </w:rPr>
                            </w:pPr>
                          </w:p>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Если при выполнении задания ребёнок активнее работает левой рукой, то ставится знак "+" в графу "Левая рука", при предпочтении правой – в графу "Правая рука".  Если одинаково использует  как правую, так и левую руку, знак "+" ставится в графу "Обе руки".</w:t>
                            </w:r>
                          </w:p>
                          <w:p w:rsidR="00162441" w:rsidRPr="00162441" w:rsidRDefault="00162441" w:rsidP="00162441">
                            <w:pPr>
                              <w:spacing w:after="0" w:line="240" w:lineRule="atLeast"/>
                              <w:ind w:firstLine="180"/>
                              <w:rPr>
                                <w:rFonts w:ascii="Comic Sans MS" w:eastAsia="Times New Roman" w:hAnsi="Comic Sans MS" w:cs="Times New Roman"/>
                                <w:sz w:val="24"/>
                                <w:szCs w:val="24"/>
                                <w:lang w:eastAsia="ru-RU"/>
                              </w:rPr>
                            </w:pPr>
                            <w:r w:rsidRPr="00162441">
                              <w:rPr>
                                <w:rFonts w:ascii="Comic Sans MS" w:eastAsia="Times New Roman" w:hAnsi="Comic Sans MS" w:cs="Times New Roman"/>
                                <w:b/>
                                <w:bCs/>
                                <w:i/>
                                <w:iCs/>
                                <w:color w:val="17365D" w:themeColor="text2" w:themeShade="BF"/>
                                <w:sz w:val="24"/>
                                <w:szCs w:val="24"/>
                                <w:lang w:eastAsia="ru-RU"/>
                              </w:rPr>
                              <w:t xml:space="preserve">Десятое задание:  </w:t>
                            </w:r>
                            <w:r w:rsidRPr="00162441">
                              <w:rPr>
                                <w:rFonts w:ascii="Comic Sans MS" w:eastAsia="Times New Roman" w:hAnsi="Comic Sans MS" w:cs="Times New Roman"/>
                                <w:sz w:val="24"/>
                                <w:szCs w:val="24"/>
                                <w:lang w:eastAsia="ru-RU"/>
                              </w:rPr>
                              <w:t>ДЛЯ РОДИТЕЛЕЙ.</w:t>
                            </w:r>
                          </w:p>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Это данные о </w:t>
                            </w:r>
                            <w:proofErr w:type="gramStart"/>
                            <w:r w:rsidRPr="00162441">
                              <w:rPr>
                                <w:rFonts w:ascii="Comic Sans MS" w:eastAsia="Times New Roman" w:hAnsi="Comic Sans MS" w:cs="Times New Roman"/>
                                <w:sz w:val="24"/>
                                <w:szCs w:val="24"/>
                                <w:lang w:eastAsia="ru-RU"/>
                              </w:rPr>
                              <w:t>семейной</w:t>
                            </w:r>
                            <w:proofErr w:type="gramEnd"/>
                            <w:r w:rsidRPr="00162441">
                              <w:rPr>
                                <w:rFonts w:ascii="Comic Sans MS" w:eastAsia="Times New Roman" w:hAnsi="Comic Sans MS" w:cs="Times New Roman"/>
                                <w:sz w:val="24"/>
                                <w:szCs w:val="24"/>
                                <w:lang w:eastAsia="ru-RU"/>
                              </w:rPr>
                              <w:t xml:space="preserve"> леворукости. </w:t>
                            </w:r>
                            <w:proofErr w:type="gramStart"/>
                            <w:r w:rsidRPr="00162441">
                              <w:rPr>
                                <w:rFonts w:ascii="Comic Sans MS" w:eastAsia="Times New Roman" w:hAnsi="Comic Sans MS" w:cs="Times New Roman"/>
                                <w:sz w:val="24"/>
                                <w:szCs w:val="24"/>
                                <w:lang w:eastAsia="ru-RU"/>
                              </w:rPr>
                              <w:t xml:space="preserve">Если в семье у ребёнка есть </w:t>
                            </w:r>
                            <w:proofErr w:type="spellStart"/>
                            <w:r w:rsidRPr="00162441">
                              <w:rPr>
                                <w:rFonts w:ascii="Comic Sans MS" w:eastAsia="Times New Roman" w:hAnsi="Comic Sans MS" w:cs="Times New Roman"/>
                                <w:sz w:val="24"/>
                                <w:szCs w:val="24"/>
                                <w:lang w:eastAsia="ru-RU"/>
                              </w:rPr>
                              <w:t>леворукие</w:t>
                            </w:r>
                            <w:proofErr w:type="spellEnd"/>
                            <w:r w:rsidRPr="00162441">
                              <w:rPr>
                                <w:rFonts w:ascii="Comic Sans MS" w:eastAsia="Times New Roman" w:hAnsi="Comic Sans MS" w:cs="Times New Roman"/>
                                <w:sz w:val="24"/>
                                <w:szCs w:val="24"/>
                                <w:lang w:eastAsia="ru-RU"/>
                              </w:rPr>
                              <w:t xml:space="preserve"> родственники – родители, братья, сёстры, бабушки, дедушки, нужно поставить "+"  в графу "Левая рука", если нет – в графу "Правая рука".</w:t>
                            </w:r>
                            <w:proofErr w:type="gramEnd"/>
                            <w:r w:rsidRPr="00162441">
                              <w:rPr>
                                <w:rFonts w:ascii="Comic Sans MS" w:eastAsia="Times New Roman" w:hAnsi="Comic Sans MS" w:cs="Times New Roman"/>
                                <w:sz w:val="24"/>
                                <w:szCs w:val="24"/>
                                <w:lang w:eastAsia="ru-RU"/>
                              </w:rPr>
                              <w:t xml:space="preserve"> Если вы получили больше семи плюсов в графе "Левая рука", то,</w:t>
                            </w:r>
                            <w:r w:rsidRPr="00162441">
                              <w:rPr>
                                <w:rFonts w:ascii="Times New Roman" w:eastAsia="Times New Roman" w:hAnsi="Times New Roman" w:cs="Times New Roman"/>
                                <w:sz w:val="32"/>
                                <w:szCs w:val="32"/>
                                <w:lang w:eastAsia="ru-RU"/>
                              </w:rPr>
                              <w:t xml:space="preserve"> </w:t>
                            </w:r>
                            <w:r w:rsidRPr="00162441">
                              <w:rPr>
                                <w:rFonts w:ascii="Comic Sans MS" w:eastAsia="Times New Roman" w:hAnsi="Comic Sans MS" w:cs="Times New Roman"/>
                                <w:sz w:val="24"/>
                                <w:szCs w:val="24"/>
                                <w:lang w:eastAsia="ru-RU"/>
                              </w:rPr>
                              <w:t xml:space="preserve">скорее всего ребёнок </w:t>
                            </w:r>
                            <w:proofErr w:type="spellStart"/>
                            <w:r w:rsidRPr="00162441">
                              <w:rPr>
                                <w:rFonts w:ascii="Comic Sans MS" w:eastAsia="Times New Roman" w:hAnsi="Comic Sans MS" w:cs="Times New Roman"/>
                                <w:sz w:val="24"/>
                                <w:szCs w:val="24"/>
                                <w:lang w:eastAsia="ru-RU"/>
                              </w:rPr>
                              <w:t>леворукий</w:t>
                            </w:r>
                            <w:proofErr w:type="spellEnd"/>
                            <w:r w:rsidRPr="00162441">
                              <w:rPr>
                                <w:rFonts w:ascii="Comic Sans MS" w:eastAsia="Times New Roman" w:hAnsi="Comic Sans MS" w:cs="Times New Roman"/>
                                <w:sz w:val="24"/>
                                <w:szCs w:val="24"/>
                                <w:lang w:eastAsia="ru-RU"/>
                              </w:rPr>
                              <w:t>.</w:t>
                            </w:r>
                          </w:p>
                          <w:p w:rsidR="00162441" w:rsidRPr="00162441" w:rsidRDefault="00162441" w:rsidP="00E87CFE">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Внимательно проанализируйте результаты. Если вы получили все плюсы в графе "Левая рука" за задания 2-9, а за первое задание  - рисование плюс будет стоять в графе "Правая рука", то это означает, что бытовые действия ребёнок действительно может лучше выполнять левой рукой, а графические – правой. В этом случае, выбирая руку для письма, следует учесть преимущество правой руки в выполнении графических заданий.</w:t>
                            </w:r>
                          </w:p>
                          <w:p w:rsidR="00162441" w:rsidRPr="00162441" w:rsidRDefault="00162441" w:rsidP="00E87CFE">
                            <w:pPr>
                              <w:spacing w:after="0" w:line="240" w:lineRule="atLeast"/>
                              <w:ind w:firstLine="357"/>
                              <w:rPr>
                                <w:rFonts w:ascii="Comic Sans MS" w:eastAsia="Times New Roman" w:hAnsi="Comic Sans MS" w:cs="Times New Roman"/>
                                <w:sz w:val="24"/>
                                <w:szCs w:val="24"/>
                                <w:lang w:eastAsia="ru-RU"/>
                              </w:rPr>
                            </w:pPr>
                            <w:r>
                              <w:rPr>
                                <w:rFonts w:ascii="Comic Sans MS" w:eastAsia="Times New Roman" w:hAnsi="Comic Sans MS" w:cs="Times New Roman"/>
                                <w:sz w:val="24"/>
                                <w:szCs w:val="24"/>
                                <w:lang w:eastAsia="ru-RU"/>
                              </w:rPr>
                              <w:t>Очень часто, этих заданий</w:t>
                            </w:r>
                            <w:r w:rsidRPr="00162441">
                              <w:rPr>
                                <w:rFonts w:ascii="Comic Sans MS" w:eastAsia="Times New Roman" w:hAnsi="Comic Sans MS" w:cs="Times New Roman"/>
                                <w:sz w:val="24"/>
                                <w:szCs w:val="24"/>
                                <w:lang w:eastAsia="ru-RU"/>
                              </w:rPr>
                              <w:t xml:space="preserve">, бывает недостаточно  для того, чтобы определить какой рукой ребёнок действует более активно и ловко. В этих случаях можно </w:t>
                            </w:r>
                            <w:r>
                              <w:rPr>
                                <w:rFonts w:ascii="Comic Sans MS" w:eastAsia="Times New Roman" w:hAnsi="Comic Sans MS" w:cs="Times New Roman"/>
                                <w:sz w:val="24"/>
                                <w:szCs w:val="24"/>
                                <w:lang w:eastAsia="ru-RU"/>
                              </w:rPr>
                              <w:t>выбрать дополнительные задания:</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Почистить обувь щёткой.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Вставить стержень в отверстие пуговицы, бусины и поднять её.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Намотать нитку на катушку.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Перелить воду из одного сосуда в другой.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Попасть иголкой в небольшую точку (можно сделать "мишень" на листе бумаги или использовать игру в "</w:t>
                            </w:r>
                            <w:proofErr w:type="spellStart"/>
                            <w:r w:rsidRPr="00162441">
                              <w:rPr>
                                <w:rFonts w:ascii="Comic Sans MS" w:eastAsia="Times New Roman" w:hAnsi="Comic Sans MS" w:cs="Times New Roman"/>
                                <w:sz w:val="24"/>
                                <w:szCs w:val="24"/>
                                <w:lang w:eastAsia="ru-RU"/>
                              </w:rPr>
                              <w:t>Дартс</w:t>
                            </w:r>
                            <w:proofErr w:type="spellEnd"/>
                            <w:r w:rsidRPr="00162441">
                              <w:rPr>
                                <w:rFonts w:ascii="Comic Sans MS" w:eastAsia="Times New Roman" w:hAnsi="Comic Sans MS" w:cs="Times New Roman"/>
                                <w:sz w:val="24"/>
                                <w:szCs w:val="24"/>
                                <w:lang w:eastAsia="ru-RU"/>
                              </w:rPr>
                              <w:t xml:space="preserve">"). </w:t>
                            </w:r>
                          </w:p>
                          <w:p w:rsidR="00162441" w:rsidRPr="00E87CFE" w:rsidRDefault="00162441" w:rsidP="00E87CFE">
                            <w:pPr>
                              <w:numPr>
                                <w:ilvl w:val="0"/>
                                <w:numId w:val="1"/>
                              </w:numPr>
                              <w:spacing w:after="0" w:line="240" w:lineRule="atLeast"/>
                              <w:ind w:left="714" w:hanging="357"/>
                              <w:rPr>
                                <w:rFonts w:ascii="Comic Sans MS" w:eastAsia="Times New Roman" w:hAnsi="Comic Sans MS" w:cs="Times New Roman"/>
                                <w:sz w:val="24"/>
                                <w:szCs w:val="24"/>
                                <w:lang w:eastAsia="ru-RU"/>
                              </w:rPr>
                            </w:pPr>
                            <w:r w:rsidRPr="005F1867">
                              <w:rPr>
                                <w:rFonts w:ascii="Comic Sans MS" w:eastAsia="Times New Roman" w:hAnsi="Comic Sans MS" w:cs="Times New Roman"/>
                                <w:sz w:val="24"/>
                                <w:szCs w:val="24"/>
                                <w:lang w:eastAsia="ru-RU"/>
                              </w:rPr>
                              <w:t xml:space="preserve">Отвинтить гайку рукой (ключом). Можно использовать детали металлического или пластмассового конструктора.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 o:spid="_x0000_s1028" type="#_x0000_t202" style="position:absolute;margin-left:-44.05pt;margin-top:-21.55pt;width:536.25pt;height:78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" fillcolor="window" strokecolor="#4f81bd" strokeweight="6pt">
                <v:textbox>
                  <w:txbxContent>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В этом задании бывает сложно выделить ведущую руку, т.к. развязывание узелков процесс довольно сложный  и ребёнок, как правило, использует обе руки. Можно использовать иной вариант этого задания – составления цепочки из скрепок. Как правило, ребёнок в одной руке держит скрепку, а другую скрепку пытается присоединить.</w:t>
                      </w:r>
                    </w:p>
                    <w:p w:rsidR="00162441" w:rsidRPr="00162441" w:rsidRDefault="00162441" w:rsidP="00162441">
                      <w:pPr>
                        <w:spacing w:after="0" w:line="240" w:lineRule="atLeast"/>
                        <w:ind w:firstLine="180"/>
                        <w:rPr>
                          <w:rFonts w:ascii="Comic Sans MS" w:eastAsia="Times New Roman" w:hAnsi="Comic Sans MS" w:cs="Times New Roman"/>
                          <w:sz w:val="24"/>
                          <w:szCs w:val="24"/>
                          <w:lang w:eastAsia="ru-RU"/>
                        </w:rPr>
                      </w:pPr>
                      <w:r w:rsidRPr="00162441">
                        <w:rPr>
                          <w:rFonts w:ascii="Comic Sans MS" w:eastAsia="Times New Roman" w:hAnsi="Comic Sans MS" w:cs="Times New Roman"/>
                          <w:b/>
                          <w:bCs/>
                          <w:i/>
                          <w:iCs/>
                          <w:color w:val="17365D" w:themeColor="text2" w:themeShade="BF"/>
                          <w:sz w:val="24"/>
                          <w:szCs w:val="24"/>
                          <w:lang w:eastAsia="ru-RU"/>
                        </w:rPr>
                        <w:t>Девятое задание:</w:t>
                      </w:r>
                      <w:r w:rsidRPr="00162441">
                        <w:rPr>
                          <w:rFonts w:ascii="Comic Sans MS" w:eastAsia="Times New Roman" w:hAnsi="Comic Sans MS" w:cs="Times New Roman"/>
                          <w:color w:val="17365D" w:themeColor="text2" w:themeShade="BF"/>
                          <w:sz w:val="24"/>
                          <w:szCs w:val="24"/>
                          <w:lang w:eastAsia="ru-RU"/>
                        </w:rPr>
                        <w:t xml:space="preserve"> </w:t>
                      </w:r>
                      <w:r w:rsidRPr="00162441">
                        <w:rPr>
                          <w:rFonts w:ascii="Comic Sans MS" w:eastAsia="Times New Roman" w:hAnsi="Comic Sans MS" w:cs="Times New Roman"/>
                          <w:sz w:val="24"/>
                          <w:szCs w:val="24"/>
                          <w:lang w:eastAsia="ru-RU"/>
                        </w:rPr>
                        <w:t>"ПОСТРОЕНИЕ ДОМА ИЗ КУБИКОВ"</w:t>
                      </w:r>
                    </w:p>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Ведущей является рука, которая чаще берёт, укладывает и поправляет кубики. При складывании кубиков чаще используются обе руки. Кроме того, это довольно привычный вид деятельности для любого ребёнка, поэтому можно продублировать задание, предложив, ребёнку конструктор, мозаику с конкретным заданием.</w:t>
                      </w:r>
                    </w:p>
                    <w:p w:rsid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Для того чтобы не держать в уме результаты выполнения заданий, удобно занести их в такую таблицу:</w:t>
                      </w:r>
                    </w:p>
                    <w:p w:rsidR="005F1867" w:rsidRPr="00162441" w:rsidRDefault="005F1867" w:rsidP="00162441">
                      <w:pPr>
                        <w:spacing w:after="0" w:line="240" w:lineRule="atLeast"/>
                        <w:ind w:firstLine="708"/>
                        <w:rPr>
                          <w:rFonts w:ascii="Comic Sans MS" w:eastAsia="Times New Roman" w:hAnsi="Comic Sans MS" w:cs="Times New Roman"/>
                          <w:sz w:val="24"/>
                          <w:szCs w:val="24"/>
                          <w:lang w:eastAsia="ru-RU"/>
                        </w:rPr>
                      </w:pPr>
                    </w:p>
                    <w:tbl>
                      <w:tblPr>
                        <w:tblW w:w="2500" w:type="pct"/>
                        <w:tblCellMar>
                          <w:top w:w="15" w:type="dxa"/>
                          <w:left w:w="15" w:type="dxa"/>
                          <w:bottom w:w="15" w:type="dxa"/>
                          <w:right w:w="15" w:type="dxa"/>
                        </w:tblCellMar>
                        <w:tblLook w:val="04A0" w:firstRow="1" w:lastRow="0" w:firstColumn="1" w:lastColumn="0" w:noHBand="0" w:noVBand="1"/>
                      </w:tblPr>
                      <w:tblGrid>
                        <w:gridCol w:w="1084"/>
                        <w:gridCol w:w="1404"/>
                        <w:gridCol w:w="1190"/>
                        <w:gridCol w:w="1503"/>
                      </w:tblGrid>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Задание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Левая рука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Обе руки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proofErr w:type="spellStart"/>
                            <w:r w:rsidRPr="00162441">
                              <w:rPr>
                                <w:rFonts w:ascii="Comic Sans MS" w:eastAsia="Times New Roman" w:hAnsi="Comic Sans MS" w:cs="Times New Roman"/>
                                <w:sz w:val="24"/>
                                <w:szCs w:val="24"/>
                                <w:lang w:eastAsia="ru-RU"/>
                              </w:rPr>
                              <w:t>Праваярука</w:t>
                            </w:r>
                            <w:proofErr w:type="spellEnd"/>
                          </w:p>
                        </w:tc>
                      </w:tr>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r>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p>
                        </w:tc>
                      </w:tr>
                      <w:tr w:rsidR="00162441" w:rsidRPr="00162441" w:rsidTr="00972FF1">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62441" w:rsidRPr="00162441" w:rsidRDefault="00162441" w:rsidP="00162441">
                            <w:pPr>
                              <w:spacing w:after="0" w:line="240" w:lineRule="atLeast"/>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w:t>
                            </w:r>
                          </w:p>
                        </w:tc>
                      </w:tr>
                    </w:tbl>
                    <w:p w:rsidR="005F1867" w:rsidRDefault="005F1867" w:rsidP="00162441">
                      <w:pPr>
                        <w:spacing w:after="0" w:line="240" w:lineRule="atLeast"/>
                        <w:ind w:firstLine="708"/>
                        <w:rPr>
                          <w:rFonts w:ascii="Comic Sans MS" w:eastAsia="Times New Roman" w:hAnsi="Comic Sans MS" w:cs="Times New Roman"/>
                          <w:sz w:val="24"/>
                          <w:szCs w:val="24"/>
                          <w:lang w:eastAsia="ru-RU"/>
                        </w:rPr>
                      </w:pPr>
                    </w:p>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Если при выполнении задания ребёнок активнее работает левой рукой, то ставится знак "+" в графу "Левая рука", при предпочтении правой – в графу "Правая рука".  Если одинаково использует  как правую, так и левую руку, знак "+" ставится в графу "Обе руки".</w:t>
                      </w:r>
                    </w:p>
                    <w:p w:rsidR="00162441" w:rsidRPr="00162441" w:rsidRDefault="00162441" w:rsidP="00162441">
                      <w:pPr>
                        <w:spacing w:after="0" w:line="240" w:lineRule="atLeast"/>
                        <w:ind w:firstLine="180"/>
                        <w:rPr>
                          <w:rFonts w:ascii="Comic Sans MS" w:eastAsia="Times New Roman" w:hAnsi="Comic Sans MS" w:cs="Times New Roman"/>
                          <w:sz w:val="24"/>
                          <w:szCs w:val="24"/>
                          <w:lang w:eastAsia="ru-RU"/>
                        </w:rPr>
                      </w:pPr>
                      <w:r w:rsidRPr="00162441">
                        <w:rPr>
                          <w:rFonts w:ascii="Comic Sans MS" w:eastAsia="Times New Roman" w:hAnsi="Comic Sans MS" w:cs="Times New Roman"/>
                          <w:b/>
                          <w:bCs/>
                          <w:i/>
                          <w:iCs/>
                          <w:color w:val="17365D" w:themeColor="text2" w:themeShade="BF"/>
                          <w:sz w:val="24"/>
                          <w:szCs w:val="24"/>
                          <w:lang w:eastAsia="ru-RU"/>
                        </w:rPr>
                        <w:t xml:space="preserve">Десятое задание:  </w:t>
                      </w:r>
                      <w:r w:rsidRPr="00162441">
                        <w:rPr>
                          <w:rFonts w:ascii="Comic Sans MS" w:eastAsia="Times New Roman" w:hAnsi="Comic Sans MS" w:cs="Times New Roman"/>
                          <w:sz w:val="24"/>
                          <w:szCs w:val="24"/>
                          <w:lang w:eastAsia="ru-RU"/>
                        </w:rPr>
                        <w:t>ДЛЯ РОДИТЕЛЕЙ.</w:t>
                      </w:r>
                    </w:p>
                    <w:p w:rsidR="00162441" w:rsidRPr="00162441" w:rsidRDefault="00162441" w:rsidP="00162441">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Это данные о </w:t>
                      </w:r>
                      <w:proofErr w:type="gramStart"/>
                      <w:r w:rsidRPr="00162441">
                        <w:rPr>
                          <w:rFonts w:ascii="Comic Sans MS" w:eastAsia="Times New Roman" w:hAnsi="Comic Sans MS" w:cs="Times New Roman"/>
                          <w:sz w:val="24"/>
                          <w:szCs w:val="24"/>
                          <w:lang w:eastAsia="ru-RU"/>
                        </w:rPr>
                        <w:t>семейной</w:t>
                      </w:r>
                      <w:proofErr w:type="gramEnd"/>
                      <w:r w:rsidRPr="00162441">
                        <w:rPr>
                          <w:rFonts w:ascii="Comic Sans MS" w:eastAsia="Times New Roman" w:hAnsi="Comic Sans MS" w:cs="Times New Roman"/>
                          <w:sz w:val="24"/>
                          <w:szCs w:val="24"/>
                          <w:lang w:eastAsia="ru-RU"/>
                        </w:rPr>
                        <w:t xml:space="preserve"> леворукости. </w:t>
                      </w:r>
                      <w:proofErr w:type="gramStart"/>
                      <w:r w:rsidRPr="00162441">
                        <w:rPr>
                          <w:rFonts w:ascii="Comic Sans MS" w:eastAsia="Times New Roman" w:hAnsi="Comic Sans MS" w:cs="Times New Roman"/>
                          <w:sz w:val="24"/>
                          <w:szCs w:val="24"/>
                          <w:lang w:eastAsia="ru-RU"/>
                        </w:rPr>
                        <w:t xml:space="preserve">Если в семье у ребёнка есть </w:t>
                      </w:r>
                      <w:proofErr w:type="spellStart"/>
                      <w:r w:rsidRPr="00162441">
                        <w:rPr>
                          <w:rFonts w:ascii="Comic Sans MS" w:eastAsia="Times New Roman" w:hAnsi="Comic Sans MS" w:cs="Times New Roman"/>
                          <w:sz w:val="24"/>
                          <w:szCs w:val="24"/>
                          <w:lang w:eastAsia="ru-RU"/>
                        </w:rPr>
                        <w:t>леворукие</w:t>
                      </w:r>
                      <w:proofErr w:type="spellEnd"/>
                      <w:r w:rsidRPr="00162441">
                        <w:rPr>
                          <w:rFonts w:ascii="Comic Sans MS" w:eastAsia="Times New Roman" w:hAnsi="Comic Sans MS" w:cs="Times New Roman"/>
                          <w:sz w:val="24"/>
                          <w:szCs w:val="24"/>
                          <w:lang w:eastAsia="ru-RU"/>
                        </w:rPr>
                        <w:t xml:space="preserve"> родственники – родители, братья, сёстры, бабушки, дедушки, нужно поставить "+"  в графу "Левая рука", если нет – в графу "Правая рука".</w:t>
                      </w:r>
                      <w:proofErr w:type="gramEnd"/>
                      <w:r w:rsidRPr="00162441">
                        <w:rPr>
                          <w:rFonts w:ascii="Comic Sans MS" w:eastAsia="Times New Roman" w:hAnsi="Comic Sans MS" w:cs="Times New Roman"/>
                          <w:sz w:val="24"/>
                          <w:szCs w:val="24"/>
                          <w:lang w:eastAsia="ru-RU"/>
                        </w:rPr>
                        <w:t xml:space="preserve"> Если вы получили больше семи плюсов в графе "Левая рука", то,</w:t>
                      </w:r>
                      <w:r w:rsidRPr="00162441">
                        <w:rPr>
                          <w:rFonts w:ascii="Times New Roman" w:eastAsia="Times New Roman" w:hAnsi="Times New Roman" w:cs="Times New Roman"/>
                          <w:sz w:val="32"/>
                          <w:szCs w:val="32"/>
                          <w:lang w:eastAsia="ru-RU"/>
                        </w:rPr>
                        <w:t xml:space="preserve"> </w:t>
                      </w:r>
                      <w:r w:rsidRPr="00162441">
                        <w:rPr>
                          <w:rFonts w:ascii="Comic Sans MS" w:eastAsia="Times New Roman" w:hAnsi="Comic Sans MS" w:cs="Times New Roman"/>
                          <w:sz w:val="24"/>
                          <w:szCs w:val="24"/>
                          <w:lang w:eastAsia="ru-RU"/>
                        </w:rPr>
                        <w:t xml:space="preserve">скорее всего ребёнок </w:t>
                      </w:r>
                      <w:proofErr w:type="spellStart"/>
                      <w:r w:rsidRPr="00162441">
                        <w:rPr>
                          <w:rFonts w:ascii="Comic Sans MS" w:eastAsia="Times New Roman" w:hAnsi="Comic Sans MS" w:cs="Times New Roman"/>
                          <w:sz w:val="24"/>
                          <w:szCs w:val="24"/>
                          <w:lang w:eastAsia="ru-RU"/>
                        </w:rPr>
                        <w:t>леворукий</w:t>
                      </w:r>
                      <w:proofErr w:type="spellEnd"/>
                      <w:r w:rsidRPr="00162441">
                        <w:rPr>
                          <w:rFonts w:ascii="Comic Sans MS" w:eastAsia="Times New Roman" w:hAnsi="Comic Sans MS" w:cs="Times New Roman"/>
                          <w:sz w:val="24"/>
                          <w:szCs w:val="24"/>
                          <w:lang w:eastAsia="ru-RU"/>
                        </w:rPr>
                        <w:t>.</w:t>
                      </w:r>
                    </w:p>
                    <w:p w:rsidR="00162441" w:rsidRPr="00162441" w:rsidRDefault="00162441" w:rsidP="00E87CFE">
                      <w:pPr>
                        <w:spacing w:after="0" w:line="240" w:lineRule="atLeast"/>
                        <w:ind w:firstLine="708"/>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Внимательно проанализируйте результаты. Если вы получили все плюсы в графе "Левая рука" за задания 2-9, а за первое задание  - рисование плюс будет стоять в графе "Правая рука", то это означает, что бытовые действия ребёнок действительно может лучше выполнять левой рукой, а графические – правой. В этом случае, выбирая руку для письма, следует учесть преимущество правой руки в выполнении графических заданий.</w:t>
                      </w:r>
                    </w:p>
                    <w:p w:rsidR="00162441" w:rsidRPr="00162441" w:rsidRDefault="00162441" w:rsidP="00E87CFE">
                      <w:pPr>
                        <w:spacing w:after="0" w:line="240" w:lineRule="atLeast"/>
                        <w:ind w:firstLine="357"/>
                        <w:rPr>
                          <w:rFonts w:ascii="Comic Sans MS" w:eastAsia="Times New Roman" w:hAnsi="Comic Sans MS" w:cs="Times New Roman"/>
                          <w:sz w:val="24"/>
                          <w:szCs w:val="24"/>
                          <w:lang w:eastAsia="ru-RU"/>
                        </w:rPr>
                      </w:pPr>
                      <w:r>
                        <w:rPr>
                          <w:rFonts w:ascii="Comic Sans MS" w:eastAsia="Times New Roman" w:hAnsi="Comic Sans MS" w:cs="Times New Roman"/>
                          <w:sz w:val="24"/>
                          <w:szCs w:val="24"/>
                          <w:lang w:eastAsia="ru-RU"/>
                        </w:rPr>
                        <w:t>Очень часто, этих заданий</w:t>
                      </w:r>
                      <w:r w:rsidRPr="00162441">
                        <w:rPr>
                          <w:rFonts w:ascii="Comic Sans MS" w:eastAsia="Times New Roman" w:hAnsi="Comic Sans MS" w:cs="Times New Roman"/>
                          <w:sz w:val="24"/>
                          <w:szCs w:val="24"/>
                          <w:lang w:eastAsia="ru-RU"/>
                        </w:rPr>
                        <w:t xml:space="preserve">, бывает недостаточно  для того, чтобы определить какой рукой ребёнок действует более активно и ловко. В этих случаях можно </w:t>
                      </w:r>
                      <w:r>
                        <w:rPr>
                          <w:rFonts w:ascii="Comic Sans MS" w:eastAsia="Times New Roman" w:hAnsi="Comic Sans MS" w:cs="Times New Roman"/>
                          <w:sz w:val="24"/>
                          <w:szCs w:val="24"/>
                          <w:lang w:eastAsia="ru-RU"/>
                        </w:rPr>
                        <w:t>выбрать дополнительные задания:</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Почистить обувь щёткой.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Вставить стержень в отверстие пуговицы, бусины и поднять её.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Намотать нитку на катушку.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 xml:space="preserve">Перелить воду из одного сосуда в другой. </w:t>
                      </w:r>
                    </w:p>
                    <w:p w:rsidR="00162441" w:rsidRPr="00162441" w:rsidRDefault="00162441" w:rsidP="00162441">
                      <w:pPr>
                        <w:numPr>
                          <w:ilvl w:val="0"/>
                          <w:numId w:val="1"/>
                        </w:numPr>
                        <w:tabs>
                          <w:tab w:val="num" w:pos="720"/>
                        </w:tabs>
                        <w:spacing w:after="0" w:line="240" w:lineRule="atLeast"/>
                        <w:ind w:left="714" w:hanging="357"/>
                        <w:rPr>
                          <w:rFonts w:ascii="Comic Sans MS" w:eastAsia="Times New Roman" w:hAnsi="Comic Sans MS" w:cs="Times New Roman"/>
                          <w:sz w:val="24"/>
                          <w:szCs w:val="24"/>
                          <w:lang w:eastAsia="ru-RU"/>
                        </w:rPr>
                      </w:pPr>
                      <w:r w:rsidRPr="00162441">
                        <w:rPr>
                          <w:rFonts w:ascii="Comic Sans MS" w:eastAsia="Times New Roman" w:hAnsi="Comic Sans MS" w:cs="Times New Roman"/>
                          <w:sz w:val="24"/>
                          <w:szCs w:val="24"/>
                          <w:lang w:eastAsia="ru-RU"/>
                        </w:rPr>
                        <w:t>Попасть иголкой в небольшую точку (можно сделать "мишень" на листе бумаги или использовать игру в "</w:t>
                      </w:r>
                      <w:proofErr w:type="spellStart"/>
                      <w:r w:rsidRPr="00162441">
                        <w:rPr>
                          <w:rFonts w:ascii="Comic Sans MS" w:eastAsia="Times New Roman" w:hAnsi="Comic Sans MS" w:cs="Times New Roman"/>
                          <w:sz w:val="24"/>
                          <w:szCs w:val="24"/>
                          <w:lang w:eastAsia="ru-RU"/>
                        </w:rPr>
                        <w:t>Дартс</w:t>
                      </w:r>
                      <w:proofErr w:type="spellEnd"/>
                      <w:r w:rsidRPr="00162441">
                        <w:rPr>
                          <w:rFonts w:ascii="Comic Sans MS" w:eastAsia="Times New Roman" w:hAnsi="Comic Sans MS" w:cs="Times New Roman"/>
                          <w:sz w:val="24"/>
                          <w:szCs w:val="24"/>
                          <w:lang w:eastAsia="ru-RU"/>
                        </w:rPr>
                        <w:t xml:space="preserve">"). </w:t>
                      </w:r>
                    </w:p>
                    <w:p w:rsidR="00162441" w:rsidRPr="00E87CFE" w:rsidRDefault="00162441" w:rsidP="00E87CFE">
                      <w:pPr>
                        <w:numPr>
                          <w:ilvl w:val="0"/>
                          <w:numId w:val="1"/>
                        </w:numPr>
                        <w:spacing w:after="0" w:line="240" w:lineRule="atLeast"/>
                        <w:ind w:left="714" w:hanging="357"/>
                        <w:rPr>
                          <w:rFonts w:ascii="Comic Sans MS" w:eastAsia="Times New Roman" w:hAnsi="Comic Sans MS" w:cs="Times New Roman"/>
                          <w:sz w:val="24"/>
                          <w:szCs w:val="24"/>
                          <w:lang w:eastAsia="ru-RU"/>
                        </w:rPr>
                      </w:pPr>
                      <w:r w:rsidRPr="005F1867">
                        <w:rPr>
                          <w:rFonts w:ascii="Comic Sans MS" w:eastAsia="Times New Roman" w:hAnsi="Comic Sans MS" w:cs="Times New Roman"/>
                          <w:sz w:val="24"/>
                          <w:szCs w:val="24"/>
                          <w:lang w:eastAsia="ru-RU"/>
                        </w:rPr>
                        <w:t xml:space="preserve">Отвинтить гайку рукой (ключом). Можно использовать детали металлического или пластмассового конструктора. </w:t>
                      </w:r>
                    </w:p>
                  </w:txbxContent>
                </v:textbox>
              </v:shape>
            </w:pict>
          </mc:Fallback>
        </mc:AlternateContent>
      </w:r>
    </w:p>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E87CFE">
      <w:r w:rsidRPr="00E87CFE">
        <w:rPr>
          <w:rFonts w:ascii="Calibri" w:eastAsia="Times New Roman" w:hAnsi="Calibri" w:cs="Times New Roman"/>
          <w:noProof/>
          <w:lang w:eastAsia="ru-RU"/>
        </w:rPr>
        <w:lastRenderedPageBreak/>
        <mc:AlternateContent>
          <mc:Choice Requires="wps">
            <w:drawing>
              <wp:anchor distT="0" distB="0" distL="114300" distR="114300" simplePos="0" relativeHeight="251665408" behindDoc="0" locked="0" layoutInCell="1" allowOverlap="1" wp14:anchorId="45A805BB" wp14:editId="59F0A36F">
                <wp:simplePos x="0" y="0"/>
                <wp:positionH relativeFrom="column">
                  <wp:posOffset>-548507</wp:posOffset>
                </wp:positionH>
                <wp:positionV relativeFrom="paragraph">
                  <wp:posOffset>-135299</wp:posOffset>
                </wp:positionV>
                <wp:extent cx="6810375" cy="9813378"/>
                <wp:effectExtent l="38100" t="38100" r="47625" b="35560"/>
                <wp:wrapNone/>
                <wp:docPr id="5" name="Поле 5"/>
                <wp:cNvGraphicFramePr/>
                <a:graphic xmlns:a="http://schemas.openxmlformats.org/drawingml/2006/main">
                  <a:graphicData uri="http://schemas.microsoft.com/office/word/2010/wordprocessingShape">
                    <wps:wsp>
                      <wps:cNvSpPr txBox="1"/>
                      <wps:spPr>
                        <a:xfrm>
                          <a:off x="0" y="0"/>
                          <a:ext cx="6810375" cy="9813378"/>
                        </a:xfrm>
                        <a:prstGeom prst="rect">
                          <a:avLst/>
                        </a:prstGeom>
                        <a:solidFill>
                          <a:sysClr val="window" lastClr="FFFFFF"/>
                        </a:solidFill>
                        <a:ln w="76200" cap="flat" cmpd="sng" algn="ctr">
                          <a:solidFill>
                            <a:srgbClr val="4F81BD"/>
                          </a:solidFill>
                          <a:prstDash val="solid"/>
                        </a:ln>
                        <a:effectLst/>
                      </wps:spPr>
                      <wps:txbx>
                        <w:txbxContent>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bookmarkStart w:id="0" w:name="_GoBack"/>
                            <w:r w:rsidRPr="00E87CFE">
                              <w:rPr>
                                <w:rFonts w:ascii="Comic Sans MS" w:eastAsia="Times New Roman" w:hAnsi="Comic Sans MS" w:cs="Times New Roman"/>
                                <w:sz w:val="24"/>
                                <w:szCs w:val="24"/>
                                <w:lang w:eastAsia="ru-RU"/>
                              </w:rPr>
                              <w:t xml:space="preserve">Сложить мелкие детали (пуговицы, бусины) в узкий цилиндр, во флакон с узким отверстием.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Проколоть дырочки в листе бумаги (5-6 раз) иголкой, булавкой.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Стереть </w:t>
                            </w:r>
                            <w:proofErr w:type="gramStart"/>
                            <w:r w:rsidRPr="00E87CFE">
                              <w:rPr>
                                <w:rFonts w:ascii="Comic Sans MS" w:eastAsia="Times New Roman" w:hAnsi="Comic Sans MS" w:cs="Times New Roman"/>
                                <w:sz w:val="24"/>
                                <w:szCs w:val="24"/>
                                <w:lang w:eastAsia="ru-RU"/>
                              </w:rPr>
                              <w:t>ластиком</w:t>
                            </w:r>
                            <w:proofErr w:type="gramEnd"/>
                            <w:r w:rsidRPr="00E87CFE">
                              <w:rPr>
                                <w:rFonts w:ascii="Comic Sans MS" w:eastAsia="Times New Roman" w:hAnsi="Comic Sans MS" w:cs="Times New Roman"/>
                                <w:sz w:val="24"/>
                                <w:szCs w:val="24"/>
                                <w:lang w:eastAsia="ru-RU"/>
                              </w:rPr>
                              <w:t xml:space="preserve"> предварительно нарисованные крестики.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Продеть нитку в иголку.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Стряхнуть с себя соринки, пыль.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Капнуть из пипетки в узкое отверстие бутылочки.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Достать бусинку ложкой из стакана.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Позвонить в колокольчик.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Закрыть, открыть застёжку-молнию.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Выпить воду из стакана. </w:t>
                            </w:r>
                          </w:p>
                          <w:p w:rsidR="00E87CFE" w:rsidRPr="00E87CFE" w:rsidRDefault="00E87CFE" w:rsidP="00E87CFE">
                            <w:pPr>
                              <w:spacing w:after="0" w:line="240" w:lineRule="atLeast"/>
                              <w:ind w:firstLine="502"/>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В тех случаях, когда определить ведущую руку сложно, обратите внимание на задания 3, 4, 6, 12-</w:t>
                            </w:r>
                            <w:r>
                              <w:rPr>
                                <w:rFonts w:ascii="Comic Sans MS" w:eastAsia="Times New Roman" w:hAnsi="Comic Sans MS" w:cs="Times New Roman"/>
                                <w:sz w:val="24"/>
                                <w:szCs w:val="24"/>
                                <w:lang w:eastAsia="ru-RU"/>
                              </w:rPr>
                              <w:t xml:space="preserve">14. Эти действия непривычны, </w:t>
                            </w:r>
                            <w:proofErr w:type="spellStart"/>
                            <w:r>
                              <w:rPr>
                                <w:rFonts w:ascii="Comic Sans MS" w:eastAsia="Times New Roman" w:hAnsi="Comic Sans MS" w:cs="Times New Roman"/>
                                <w:sz w:val="24"/>
                                <w:szCs w:val="24"/>
                                <w:lang w:eastAsia="ru-RU"/>
                              </w:rPr>
                              <w:t>не</w:t>
                            </w:r>
                            <w:r w:rsidRPr="00E87CFE">
                              <w:rPr>
                                <w:rFonts w:ascii="Comic Sans MS" w:eastAsia="Times New Roman" w:hAnsi="Comic Sans MS" w:cs="Times New Roman"/>
                                <w:sz w:val="24"/>
                                <w:szCs w:val="24"/>
                                <w:lang w:eastAsia="ru-RU"/>
                              </w:rPr>
                              <w:t>натренированы</w:t>
                            </w:r>
                            <w:proofErr w:type="spellEnd"/>
                            <w:r w:rsidRPr="00E87CFE">
                              <w:rPr>
                                <w:rFonts w:ascii="Comic Sans MS" w:eastAsia="Times New Roman" w:hAnsi="Comic Sans MS" w:cs="Times New Roman"/>
                                <w:sz w:val="24"/>
                                <w:szCs w:val="24"/>
                                <w:lang w:eastAsia="ru-RU"/>
                              </w:rPr>
                              <w:t xml:space="preserve"> и позволяют более объективно оценить превосходство одной руки над другой.</w:t>
                            </w:r>
                          </w:p>
                          <w:p w:rsidR="00E87CFE" w:rsidRDefault="00E87CFE" w:rsidP="00E87CFE">
                            <w:pPr>
                              <w:pStyle w:val="a5"/>
                              <w:pBdr>
                                <w:bottom w:val="single" w:sz="12" w:space="1" w:color="auto"/>
                              </w:pBdr>
                              <w:spacing w:before="0" w:after="0" w:line="240" w:lineRule="atLeast"/>
                              <w:ind w:firstLine="181"/>
                              <w:rPr>
                                <w:rFonts w:ascii="Comic Sans MS" w:hAnsi="Comic Sans MS"/>
                              </w:rPr>
                            </w:pPr>
                          </w:p>
                          <w:p w:rsidR="00E87CFE" w:rsidRDefault="00E87CFE" w:rsidP="00E87CFE">
                            <w:pPr>
                              <w:pStyle w:val="a5"/>
                              <w:pBdr>
                                <w:bottom w:val="single" w:sz="12" w:space="1" w:color="auto"/>
                              </w:pBdr>
                              <w:spacing w:before="0" w:after="0" w:line="240" w:lineRule="atLeast"/>
                              <w:ind w:firstLine="181"/>
                              <w:jc w:val="center"/>
                              <w:rPr>
                                <w:rFonts w:ascii="Comic Sans MS" w:hAnsi="Comic Sans MS"/>
                                <w:noProof/>
                              </w:rPr>
                            </w:pPr>
                          </w:p>
                          <w:p w:rsidR="00E87CFE" w:rsidRDefault="00E87CFE" w:rsidP="00E87CFE">
                            <w:pPr>
                              <w:pStyle w:val="a5"/>
                              <w:pBdr>
                                <w:bottom w:val="single" w:sz="12" w:space="1" w:color="auto"/>
                              </w:pBdr>
                              <w:spacing w:before="0" w:after="0" w:line="240" w:lineRule="atLeast"/>
                              <w:ind w:firstLine="181"/>
                              <w:jc w:val="center"/>
                              <w:rPr>
                                <w:rFonts w:ascii="Comic Sans MS" w:hAnsi="Comic Sans MS"/>
                                <w:noProof/>
                              </w:rPr>
                            </w:pPr>
                          </w:p>
                          <w:p w:rsidR="00E87CFE" w:rsidRPr="00E87CFE" w:rsidRDefault="00E87CFE" w:rsidP="00E87CFE">
                            <w:pPr>
                              <w:pStyle w:val="a5"/>
                              <w:pBdr>
                                <w:bottom w:val="single" w:sz="12" w:space="1" w:color="auto"/>
                              </w:pBdr>
                              <w:spacing w:before="0" w:after="0" w:line="240" w:lineRule="atLeast"/>
                              <w:ind w:firstLine="181"/>
                              <w:jc w:val="center"/>
                              <w:rPr>
                                <w:rFonts w:ascii="Comic Sans MS" w:hAnsi="Comic Sans MS"/>
                              </w:rPr>
                            </w:pPr>
                            <w:r>
                              <w:rPr>
                                <w:rFonts w:ascii="Comic Sans MS" w:hAnsi="Comic Sans MS"/>
                                <w:noProof/>
                              </w:rPr>
                              <w:drawing>
                                <wp:inline distT="0" distB="0" distL="0" distR="0">
                                  <wp:extent cx="2945218" cy="3536813"/>
                                  <wp:effectExtent l="0" t="0" r="7620" b="6985"/>
                                  <wp:docPr id="6" name="Рисунок 6" descr="C:\Users\Валерия\Desktop\hello_html_3dadb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рия\Desktop\hello_html_3dadba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7973" cy="3540122"/>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 o:spid="_x0000_s1029" type="#_x0000_t202" style="position:absolute;margin-left:-43.2pt;margin-top:-10.65pt;width:536.25pt;height:77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" fillcolor="window" strokecolor="#4f81bd" strokeweight="6pt">
                <v:textbox>
                  <w:txbxContent>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bookmarkStart w:id="1" w:name="_GoBack"/>
                      <w:r w:rsidRPr="00E87CFE">
                        <w:rPr>
                          <w:rFonts w:ascii="Comic Sans MS" w:eastAsia="Times New Roman" w:hAnsi="Comic Sans MS" w:cs="Times New Roman"/>
                          <w:sz w:val="24"/>
                          <w:szCs w:val="24"/>
                          <w:lang w:eastAsia="ru-RU"/>
                        </w:rPr>
                        <w:t xml:space="preserve">Сложить мелкие детали (пуговицы, бусины) в узкий цилиндр, во флакон с узким отверстием.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Проколоть дырочки в листе бумаги (5-6 раз) иголкой, булавкой.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Стереть </w:t>
                      </w:r>
                      <w:proofErr w:type="gramStart"/>
                      <w:r w:rsidRPr="00E87CFE">
                        <w:rPr>
                          <w:rFonts w:ascii="Comic Sans MS" w:eastAsia="Times New Roman" w:hAnsi="Comic Sans MS" w:cs="Times New Roman"/>
                          <w:sz w:val="24"/>
                          <w:szCs w:val="24"/>
                          <w:lang w:eastAsia="ru-RU"/>
                        </w:rPr>
                        <w:t>ластиком</w:t>
                      </w:r>
                      <w:proofErr w:type="gramEnd"/>
                      <w:r w:rsidRPr="00E87CFE">
                        <w:rPr>
                          <w:rFonts w:ascii="Comic Sans MS" w:eastAsia="Times New Roman" w:hAnsi="Comic Sans MS" w:cs="Times New Roman"/>
                          <w:sz w:val="24"/>
                          <w:szCs w:val="24"/>
                          <w:lang w:eastAsia="ru-RU"/>
                        </w:rPr>
                        <w:t xml:space="preserve"> предварительно нарисованные крестики.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Продеть нитку в иголку.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Стряхнуть с себя соринки, пыль.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Капнуть из пипетки в узкое отверстие бутылочки.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Достать бусинку ложкой из стакана.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Позвонить в колокольчик.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Закрыть, открыть застёжку-молнию. </w:t>
                      </w:r>
                    </w:p>
                    <w:p w:rsidR="00E87CFE" w:rsidRPr="00E87CFE" w:rsidRDefault="00E87CFE" w:rsidP="00E87CFE">
                      <w:pPr>
                        <w:numPr>
                          <w:ilvl w:val="0"/>
                          <w:numId w:val="1"/>
                        </w:numPr>
                        <w:tabs>
                          <w:tab w:val="num" w:pos="720"/>
                        </w:tabs>
                        <w:spacing w:after="0" w:line="240" w:lineRule="atLeast"/>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 xml:space="preserve">Выпить воду из стакана. </w:t>
                      </w:r>
                    </w:p>
                    <w:p w:rsidR="00E87CFE" w:rsidRPr="00E87CFE" w:rsidRDefault="00E87CFE" w:rsidP="00E87CFE">
                      <w:pPr>
                        <w:spacing w:after="0" w:line="240" w:lineRule="atLeast"/>
                        <w:ind w:firstLine="502"/>
                        <w:rPr>
                          <w:rFonts w:ascii="Comic Sans MS" w:eastAsia="Times New Roman" w:hAnsi="Comic Sans MS" w:cs="Times New Roman"/>
                          <w:sz w:val="24"/>
                          <w:szCs w:val="24"/>
                          <w:lang w:eastAsia="ru-RU"/>
                        </w:rPr>
                      </w:pPr>
                      <w:r w:rsidRPr="00E87CFE">
                        <w:rPr>
                          <w:rFonts w:ascii="Comic Sans MS" w:eastAsia="Times New Roman" w:hAnsi="Comic Sans MS" w:cs="Times New Roman"/>
                          <w:sz w:val="24"/>
                          <w:szCs w:val="24"/>
                          <w:lang w:eastAsia="ru-RU"/>
                        </w:rPr>
                        <w:t>В тех случаях, когда определить ведущую руку сложно, обратите внимание на задания 3, 4, 6, 12-</w:t>
                      </w:r>
                      <w:r>
                        <w:rPr>
                          <w:rFonts w:ascii="Comic Sans MS" w:eastAsia="Times New Roman" w:hAnsi="Comic Sans MS" w:cs="Times New Roman"/>
                          <w:sz w:val="24"/>
                          <w:szCs w:val="24"/>
                          <w:lang w:eastAsia="ru-RU"/>
                        </w:rPr>
                        <w:t xml:space="preserve">14. Эти действия непривычны, </w:t>
                      </w:r>
                      <w:proofErr w:type="spellStart"/>
                      <w:r>
                        <w:rPr>
                          <w:rFonts w:ascii="Comic Sans MS" w:eastAsia="Times New Roman" w:hAnsi="Comic Sans MS" w:cs="Times New Roman"/>
                          <w:sz w:val="24"/>
                          <w:szCs w:val="24"/>
                          <w:lang w:eastAsia="ru-RU"/>
                        </w:rPr>
                        <w:t>не</w:t>
                      </w:r>
                      <w:r w:rsidRPr="00E87CFE">
                        <w:rPr>
                          <w:rFonts w:ascii="Comic Sans MS" w:eastAsia="Times New Roman" w:hAnsi="Comic Sans MS" w:cs="Times New Roman"/>
                          <w:sz w:val="24"/>
                          <w:szCs w:val="24"/>
                          <w:lang w:eastAsia="ru-RU"/>
                        </w:rPr>
                        <w:t>натренированы</w:t>
                      </w:r>
                      <w:proofErr w:type="spellEnd"/>
                      <w:r w:rsidRPr="00E87CFE">
                        <w:rPr>
                          <w:rFonts w:ascii="Comic Sans MS" w:eastAsia="Times New Roman" w:hAnsi="Comic Sans MS" w:cs="Times New Roman"/>
                          <w:sz w:val="24"/>
                          <w:szCs w:val="24"/>
                          <w:lang w:eastAsia="ru-RU"/>
                        </w:rPr>
                        <w:t xml:space="preserve"> и позволяют более объективно оценить превосходство одной руки над другой.</w:t>
                      </w:r>
                    </w:p>
                    <w:p w:rsidR="00E87CFE" w:rsidRDefault="00E87CFE" w:rsidP="00E87CFE">
                      <w:pPr>
                        <w:pStyle w:val="a5"/>
                        <w:pBdr>
                          <w:bottom w:val="single" w:sz="12" w:space="1" w:color="auto"/>
                        </w:pBdr>
                        <w:spacing w:before="0" w:after="0" w:line="240" w:lineRule="atLeast"/>
                        <w:ind w:firstLine="181"/>
                        <w:rPr>
                          <w:rFonts w:ascii="Comic Sans MS" w:hAnsi="Comic Sans MS"/>
                        </w:rPr>
                      </w:pPr>
                    </w:p>
                    <w:p w:rsidR="00E87CFE" w:rsidRDefault="00E87CFE" w:rsidP="00E87CFE">
                      <w:pPr>
                        <w:pStyle w:val="a5"/>
                        <w:pBdr>
                          <w:bottom w:val="single" w:sz="12" w:space="1" w:color="auto"/>
                        </w:pBdr>
                        <w:spacing w:before="0" w:after="0" w:line="240" w:lineRule="atLeast"/>
                        <w:ind w:firstLine="181"/>
                        <w:jc w:val="center"/>
                        <w:rPr>
                          <w:rFonts w:ascii="Comic Sans MS" w:hAnsi="Comic Sans MS"/>
                          <w:noProof/>
                        </w:rPr>
                      </w:pPr>
                    </w:p>
                    <w:p w:rsidR="00E87CFE" w:rsidRDefault="00E87CFE" w:rsidP="00E87CFE">
                      <w:pPr>
                        <w:pStyle w:val="a5"/>
                        <w:pBdr>
                          <w:bottom w:val="single" w:sz="12" w:space="1" w:color="auto"/>
                        </w:pBdr>
                        <w:spacing w:before="0" w:after="0" w:line="240" w:lineRule="atLeast"/>
                        <w:ind w:firstLine="181"/>
                        <w:jc w:val="center"/>
                        <w:rPr>
                          <w:rFonts w:ascii="Comic Sans MS" w:hAnsi="Comic Sans MS"/>
                          <w:noProof/>
                        </w:rPr>
                      </w:pPr>
                    </w:p>
                    <w:p w:rsidR="00E87CFE" w:rsidRPr="00E87CFE" w:rsidRDefault="00E87CFE" w:rsidP="00E87CFE">
                      <w:pPr>
                        <w:pStyle w:val="a5"/>
                        <w:pBdr>
                          <w:bottom w:val="single" w:sz="12" w:space="1" w:color="auto"/>
                        </w:pBdr>
                        <w:spacing w:before="0" w:after="0" w:line="240" w:lineRule="atLeast"/>
                        <w:ind w:firstLine="181"/>
                        <w:jc w:val="center"/>
                        <w:rPr>
                          <w:rFonts w:ascii="Comic Sans MS" w:hAnsi="Comic Sans MS"/>
                        </w:rPr>
                      </w:pPr>
                      <w:r>
                        <w:rPr>
                          <w:rFonts w:ascii="Comic Sans MS" w:hAnsi="Comic Sans MS"/>
                          <w:noProof/>
                        </w:rPr>
                        <w:drawing>
                          <wp:inline distT="0" distB="0" distL="0" distR="0">
                            <wp:extent cx="2945218" cy="3536813"/>
                            <wp:effectExtent l="0" t="0" r="7620" b="6985"/>
                            <wp:docPr id="6" name="Рисунок 6" descr="C:\Users\Валерия\Desktop\hello_html_3dadb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рия\Desktop\hello_html_3dadba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7973" cy="3540122"/>
                                    </a:xfrm>
                                    <a:prstGeom prst="rect">
                                      <a:avLst/>
                                    </a:prstGeom>
                                    <a:noFill/>
                                    <a:ln>
                                      <a:noFill/>
                                    </a:ln>
                                  </pic:spPr>
                                </pic:pic>
                              </a:graphicData>
                            </a:graphic>
                          </wp:inline>
                        </w:drawing>
                      </w:r>
                      <w:bookmarkEnd w:id="1"/>
                    </w:p>
                  </w:txbxContent>
                </v:textbox>
              </v:shape>
            </w:pict>
          </mc:Fallback>
        </mc:AlternateContent>
      </w:r>
    </w:p>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3443D" w:rsidRDefault="0023443D"/>
    <w:p w:rsidR="002C14D1" w:rsidRDefault="002C14D1"/>
    <w:sectPr w:rsidR="002C14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24FDF"/>
    <w:multiLevelType w:val="multilevel"/>
    <w:tmpl w:val="C3922E1E"/>
    <w:lvl w:ilvl="0">
      <w:start w:val="1"/>
      <w:numFmt w:val="decimal"/>
      <w:lvlText w:val="%1."/>
      <w:lvlJc w:val="left"/>
      <w:pPr>
        <w:tabs>
          <w:tab w:val="num" w:pos="502"/>
        </w:tabs>
        <w:ind w:left="502"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43D"/>
    <w:rsid w:val="00162441"/>
    <w:rsid w:val="0023443D"/>
    <w:rsid w:val="00240A5A"/>
    <w:rsid w:val="002C14D1"/>
    <w:rsid w:val="005F1867"/>
    <w:rsid w:val="00E87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1624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44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43D"/>
    <w:rPr>
      <w:rFonts w:ascii="Tahoma" w:hAnsi="Tahoma" w:cs="Tahoma"/>
      <w:sz w:val="16"/>
      <w:szCs w:val="16"/>
    </w:rPr>
  </w:style>
  <w:style w:type="paragraph" w:styleId="a5">
    <w:name w:val="Normal (Web)"/>
    <w:basedOn w:val="a"/>
    <w:uiPriority w:val="99"/>
    <w:unhideWhenUsed/>
    <w:rsid w:val="0023443D"/>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16244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1624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44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43D"/>
    <w:rPr>
      <w:rFonts w:ascii="Tahoma" w:hAnsi="Tahoma" w:cs="Tahoma"/>
      <w:sz w:val="16"/>
      <w:szCs w:val="16"/>
    </w:rPr>
  </w:style>
  <w:style w:type="paragraph" w:styleId="a5">
    <w:name w:val="Normal (Web)"/>
    <w:basedOn w:val="a"/>
    <w:uiPriority w:val="99"/>
    <w:unhideWhenUsed/>
    <w:rsid w:val="0023443D"/>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16244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15</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Валерия</cp:lastModifiedBy>
  <cp:revision>2</cp:revision>
  <dcterms:created xsi:type="dcterms:W3CDTF">2021-01-11T16:36:00Z</dcterms:created>
  <dcterms:modified xsi:type="dcterms:W3CDTF">2021-01-11T17:18:00Z</dcterms:modified>
</cp:coreProperties>
</file>