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5215D8" w:rsidRPr="005B6656" w:rsidTr="006D58EC">
        <w:tc>
          <w:tcPr>
            <w:tcW w:w="4785" w:type="dxa"/>
            <w:tcBorders>
              <w:top w:val="nil"/>
              <w:left w:val="nil"/>
              <w:bottom w:val="nil"/>
              <w:right w:val="nil"/>
            </w:tcBorders>
          </w:tcPr>
          <w:p w:rsidR="005215D8" w:rsidRPr="003C3A2E" w:rsidRDefault="005215D8" w:rsidP="006D58EC">
            <w:pPr>
              <w:rPr>
                <w:rFonts w:ascii="Times New Roman" w:hAnsi="Times New Roman" w:cs="Times New Roman"/>
                <w:b/>
                <w:sz w:val="24"/>
                <w:szCs w:val="24"/>
              </w:rPr>
            </w:pPr>
            <w:r w:rsidRPr="003C3A2E">
              <w:rPr>
                <w:rFonts w:ascii="Times New Roman" w:hAnsi="Times New Roman" w:cs="Times New Roman"/>
                <w:b/>
                <w:sz w:val="24"/>
                <w:szCs w:val="24"/>
              </w:rPr>
              <w:t>Принято:</w:t>
            </w:r>
          </w:p>
          <w:p w:rsidR="005215D8" w:rsidRPr="003C3A2E" w:rsidRDefault="005215D8" w:rsidP="006D58EC">
            <w:pPr>
              <w:rPr>
                <w:rFonts w:ascii="Times New Roman" w:hAnsi="Times New Roman" w:cs="Times New Roman"/>
                <w:b/>
                <w:sz w:val="24"/>
                <w:szCs w:val="24"/>
              </w:rPr>
            </w:pPr>
            <w:r w:rsidRPr="003C3A2E">
              <w:rPr>
                <w:rFonts w:ascii="Times New Roman" w:hAnsi="Times New Roman" w:cs="Times New Roman"/>
                <w:b/>
                <w:sz w:val="24"/>
                <w:szCs w:val="24"/>
              </w:rPr>
              <w:t>Протокол №1</w:t>
            </w:r>
            <w:r w:rsidR="003C3A2E">
              <w:rPr>
                <w:rFonts w:ascii="Times New Roman" w:hAnsi="Times New Roman" w:cs="Times New Roman"/>
                <w:b/>
                <w:sz w:val="24"/>
                <w:szCs w:val="24"/>
              </w:rPr>
              <w:t xml:space="preserve"> </w:t>
            </w:r>
            <w:r w:rsidRPr="003C3A2E">
              <w:rPr>
                <w:rFonts w:ascii="Times New Roman" w:hAnsi="Times New Roman" w:cs="Times New Roman"/>
                <w:b/>
                <w:sz w:val="24"/>
                <w:szCs w:val="24"/>
              </w:rPr>
              <w:t>от 26.11.2015г.</w:t>
            </w:r>
          </w:p>
          <w:p w:rsidR="005215D8" w:rsidRPr="003C3A2E" w:rsidRDefault="005215D8" w:rsidP="006D58EC">
            <w:pPr>
              <w:rPr>
                <w:rFonts w:ascii="Times New Roman" w:hAnsi="Times New Roman" w:cs="Times New Roman"/>
                <w:b/>
                <w:sz w:val="24"/>
                <w:szCs w:val="24"/>
              </w:rPr>
            </w:pPr>
            <w:r w:rsidRPr="003C3A2E">
              <w:rPr>
                <w:rFonts w:ascii="Times New Roman" w:hAnsi="Times New Roman" w:cs="Times New Roman"/>
                <w:b/>
                <w:sz w:val="24"/>
                <w:szCs w:val="24"/>
              </w:rPr>
              <w:t>Решением Управляющего Совета</w:t>
            </w:r>
          </w:p>
        </w:tc>
        <w:tc>
          <w:tcPr>
            <w:tcW w:w="4785" w:type="dxa"/>
            <w:tcBorders>
              <w:top w:val="nil"/>
              <w:left w:val="nil"/>
              <w:bottom w:val="nil"/>
              <w:right w:val="nil"/>
            </w:tcBorders>
          </w:tcPr>
          <w:p w:rsidR="005215D8" w:rsidRPr="003C3A2E" w:rsidRDefault="005215D8" w:rsidP="006D58EC">
            <w:pPr>
              <w:rPr>
                <w:rFonts w:ascii="Times New Roman" w:hAnsi="Times New Roman" w:cs="Times New Roman"/>
                <w:b/>
                <w:sz w:val="24"/>
                <w:szCs w:val="24"/>
              </w:rPr>
            </w:pPr>
            <w:proofErr w:type="spellStart"/>
            <w:proofErr w:type="gramStart"/>
            <w:r w:rsidRPr="003C3A2E">
              <w:rPr>
                <w:rFonts w:ascii="Times New Roman" w:hAnsi="Times New Roman" w:cs="Times New Roman"/>
                <w:b/>
                <w:sz w:val="24"/>
                <w:szCs w:val="24"/>
              </w:rPr>
              <w:t>Утв</w:t>
            </w:r>
            <w:proofErr w:type="spellEnd"/>
            <w:proofErr w:type="gramEnd"/>
            <w:r w:rsidR="008F2F41">
              <w:rPr>
                <w:noProof/>
              </w:rPr>
              <w:drawing>
                <wp:anchor distT="0" distB="0" distL="114300" distR="114300" simplePos="0" relativeHeight="251658240" behindDoc="1" locked="0" layoutInCell="1" allowOverlap="1">
                  <wp:simplePos x="0" y="0"/>
                  <wp:positionH relativeFrom="column">
                    <wp:posOffset>290830</wp:posOffset>
                  </wp:positionH>
                  <wp:positionV relativeFrom="paragraph">
                    <wp:posOffset>3810</wp:posOffset>
                  </wp:positionV>
                  <wp:extent cx="1666875" cy="1428750"/>
                  <wp:effectExtent l="19050" t="0" r="9525"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1666875" cy="1428750"/>
                          </a:xfrm>
                          <a:prstGeom prst="rect">
                            <a:avLst/>
                          </a:prstGeom>
                          <a:noFill/>
                          <a:ln w="9525">
                            <a:noFill/>
                            <a:miter lim="800000"/>
                            <a:headEnd/>
                            <a:tailEnd/>
                          </a:ln>
                        </pic:spPr>
                      </pic:pic>
                    </a:graphicData>
                  </a:graphic>
                </wp:anchor>
              </w:drawing>
            </w:r>
            <w:proofErr w:type="spellStart"/>
            <w:r w:rsidRPr="003C3A2E">
              <w:rPr>
                <w:rFonts w:ascii="Times New Roman" w:hAnsi="Times New Roman" w:cs="Times New Roman"/>
                <w:b/>
                <w:sz w:val="24"/>
                <w:szCs w:val="24"/>
              </w:rPr>
              <w:t>ерждено</w:t>
            </w:r>
            <w:proofErr w:type="spellEnd"/>
            <w:r w:rsidRPr="003C3A2E">
              <w:rPr>
                <w:rFonts w:ascii="Times New Roman" w:hAnsi="Times New Roman" w:cs="Times New Roman"/>
                <w:b/>
                <w:sz w:val="24"/>
                <w:szCs w:val="24"/>
              </w:rPr>
              <w:t>:</w:t>
            </w:r>
          </w:p>
          <w:p w:rsidR="005215D8" w:rsidRPr="003C3A2E" w:rsidRDefault="005215D8" w:rsidP="006D58EC">
            <w:pPr>
              <w:rPr>
                <w:rFonts w:ascii="Times New Roman" w:hAnsi="Times New Roman" w:cs="Times New Roman"/>
                <w:b/>
                <w:sz w:val="24"/>
                <w:szCs w:val="24"/>
              </w:rPr>
            </w:pPr>
            <w:r w:rsidRPr="003C3A2E">
              <w:rPr>
                <w:rFonts w:ascii="Times New Roman" w:hAnsi="Times New Roman" w:cs="Times New Roman"/>
                <w:b/>
                <w:sz w:val="24"/>
                <w:szCs w:val="24"/>
              </w:rPr>
              <w:t xml:space="preserve">Заведующий </w:t>
            </w:r>
            <w:proofErr w:type="spellStart"/>
            <w:r w:rsidRPr="003C3A2E">
              <w:rPr>
                <w:rFonts w:ascii="Times New Roman" w:hAnsi="Times New Roman" w:cs="Times New Roman"/>
                <w:b/>
                <w:sz w:val="24"/>
                <w:szCs w:val="24"/>
              </w:rPr>
              <w:t>МБДОУ-детский</w:t>
            </w:r>
            <w:proofErr w:type="spellEnd"/>
            <w:r w:rsidRPr="003C3A2E">
              <w:rPr>
                <w:rFonts w:ascii="Times New Roman" w:hAnsi="Times New Roman" w:cs="Times New Roman"/>
                <w:b/>
                <w:sz w:val="24"/>
                <w:szCs w:val="24"/>
              </w:rPr>
              <w:t xml:space="preserve"> сад комбинированного вида «Теремок </w:t>
            </w:r>
            <w:proofErr w:type="spellStart"/>
            <w:r w:rsidRPr="003C3A2E">
              <w:rPr>
                <w:rFonts w:ascii="Times New Roman" w:hAnsi="Times New Roman" w:cs="Times New Roman"/>
                <w:b/>
                <w:sz w:val="24"/>
                <w:szCs w:val="24"/>
              </w:rPr>
              <w:t>_________________Рудась</w:t>
            </w:r>
            <w:proofErr w:type="spellEnd"/>
            <w:r w:rsidRPr="003C3A2E">
              <w:rPr>
                <w:rFonts w:ascii="Times New Roman" w:hAnsi="Times New Roman" w:cs="Times New Roman"/>
                <w:b/>
                <w:sz w:val="24"/>
                <w:szCs w:val="24"/>
              </w:rPr>
              <w:t xml:space="preserve"> Н.Э.</w:t>
            </w:r>
          </w:p>
          <w:p w:rsidR="005215D8" w:rsidRPr="003C3A2E" w:rsidRDefault="005215D8" w:rsidP="006D58EC">
            <w:pPr>
              <w:rPr>
                <w:rFonts w:ascii="Times New Roman" w:hAnsi="Times New Roman" w:cs="Times New Roman"/>
                <w:b/>
                <w:sz w:val="24"/>
                <w:szCs w:val="24"/>
              </w:rPr>
            </w:pPr>
            <w:r w:rsidRPr="003C3A2E">
              <w:rPr>
                <w:rFonts w:ascii="Times New Roman" w:hAnsi="Times New Roman" w:cs="Times New Roman"/>
                <w:b/>
                <w:sz w:val="24"/>
                <w:szCs w:val="24"/>
              </w:rPr>
              <w:t>Приказ №</w:t>
            </w:r>
            <w:r w:rsidR="008F2F41">
              <w:rPr>
                <w:rFonts w:ascii="Times New Roman" w:hAnsi="Times New Roman" w:cs="Times New Roman"/>
                <w:b/>
                <w:sz w:val="24"/>
                <w:szCs w:val="24"/>
              </w:rPr>
              <w:t>38</w:t>
            </w:r>
            <w:r w:rsidRPr="003C3A2E">
              <w:rPr>
                <w:rFonts w:ascii="Times New Roman" w:hAnsi="Times New Roman" w:cs="Times New Roman"/>
                <w:b/>
                <w:sz w:val="24"/>
                <w:szCs w:val="24"/>
              </w:rPr>
              <w:t xml:space="preserve">     от </w:t>
            </w:r>
            <w:r w:rsidR="008F2F41">
              <w:rPr>
                <w:rFonts w:ascii="Times New Roman" w:hAnsi="Times New Roman" w:cs="Times New Roman"/>
                <w:b/>
                <w:sz w:val="24"/>
                <w:szCs w:val="24"/>
              </w:rPr>
              <w:t>0</w:t>
            </w:r>
            <w:r w:rsidRPr="003C3A2E">
              <w:rPr>
                <w:rFonts w:ascii="Times New Roman" w:hAnsi="Times New Roman" w:cs="Times New Roman"/>
                <w:b/>
                <w:sz w:val="24"/>
                <w:szCs w:val="24"/>
              </w:rPr>
              <w:t>2.1</w:t>
            </w:r>
            <w:r w:rsidR="008F2F41">
              <w:rPr>
                <w:rFonts w:ascii="Times New Roman" w:hAnsi="Times New Roman" w:cs="Times New Roman"/>
                <w:b/>
                <w:sz w:val="24"/>
                <w:szCs w:val="24"/>
              </w:rPr>
              <w:t>2</w:t>
            </w:r>
            <w:r w:rsidRPr="003C3A2E">
              <w:rPr>
                <w:rFonts w:ascii="Times New Roman" w:hAnsi="Times New Roman" w:cs="Times New Roman"/>
                <w:b/>
                <w:sz w:val="24"/>
                <w:szCs w:val="24"/>
              </w:rPr>
              <w:t>.2015г.</w:t>
            </w:r>
          </w:p>
          <w:p w:rsidR="005215D8" w:rsidRPr="003C3A2E" w:rsidRDefault="005215D8" w:rsidP="006D58EC">
            <w:pPr>
              <w:rPr>
                <w:rFonts w:ascii="Times New Roman" w:hAnsi="Times New Roman" w:cs="Times New Roman"/>
                <w:b/>
                <w:sz w:val="24"/>
                <w:szCs w:val="24"/>
              </w:rPr>
            </w:pPr>
          </w:p>
        </w:tc>
      </w:tr>
    </w:tbl>
    <w:p w:rsidR="005215D8" w:rsidRPr="003C3A2E" w:rsidRDefault="005215D8" w:rsidP="005215D8">
      <w:pPr>
        <w:pStyle w:val="a3"/>
        <w:tabs>
          <w:tab w:val="center" w:pos="709"/>
        </w:tabs>
        <w:spacing w:before="0" w:beforeAutospacing="0" w:after="0" w:afterAutospacing="0"/>
        <w:ind w:left="1440" w:right="150"/>
        <w:jc w:val="center"/>
        <w:rPr>
          <w:rFonts w:ascii="Times New Roman" w:hAnsi="Times New Roman" w:cs="Times New Roman"/>
          <w:b/>
          <w:sz w:val="24"/>
          <w:szCs w:val="24"/>
        </w:rPr>
      </w:pPr>
      <w:r w:rsidRPr="003C3A2E">
        <w:rPr>
          <w:rFonts w:ascii="Times New Roman" w:hAnsi="Times New Roman" w:cs="Times New Roman"/>
          <w:b/>
          <w:sz w:val="24"/>
          <w:szCs w:val="24"/>
        </w:rPr>
        <w:t xml:space="preserve">Положение о выборах в Управляющий совет </w:t>
      </w:r>
      <w:proofErr w:type="spellStart"/>
      <w:r w:rsidRPr="003C3A2E">
        <w:rPr>
          <w:rFonts w:ascii="Times New Roman" w:hAnsi="Times New Roman" w:cs="Times New Roman"/>
          <w:b/>
          <w:sz w:val="24"/>
          <w:szCs w:val="24"/>
        </w:rPr>
        <w:t>МБДОУ-детский</w:t>
      </w:r>
      <w:proofErr w:type="spellEnd"/>
      <w:r w:rsidRPr="003C3A2E">
        <w:rPr>
          <w:rFonts w:ascii="Times New Roman" w:hAnsi="Times New Roman" w:cs="Times New Roman"/>
          <w:b/>
          <w:sz w:val="24"/>
          <w:szCs w:val="24"/>
        </w:rPr>
        <w:t xml:space="preserve"> сад комбинированного вида «Теремок</w:t>
      </w:r>
    </w:p>
    <w:p w:rsidR="005215D8" w:rsidRDefault="005215D8" w:rsidP="005215D8">
      <w:pPr>
        <w:pStyle w:val="a3"/>
        <w:tabs>
          <w:tab w:val="center" w:pos="709"/>
        </w:tabs>
        <w:spacing w:before="0" w:beforeAutospacing="0" w:after="0" w:afterAutospacing="0"/>
        <w:ind w:left="709" w:right="150"/>
        <w:rPr>
          <w:rFonts w:ascii="Times New Roman" w:hAnsi="Times New Roman" w:cs="Times New Roman"/>
          <w:b/>
          <w:sz w:val="24"/>
          <w:szCs w:val="24"/>
        </w:rPr>
      </w:pPr>
    </w:p>
    <w:p w:rsidR="005215D8" w:rsidRPr="002677EB" w:rsidRDefault="005215D8" w:rsidP="005215D8">
      <w:pPr>
        <w:pStyle w:val="a3"/>
        <w:numPr>
          <w:ilvl w:val="0"/>
          <w:numId w:val="1"/>
        </w:numPr>
        <w:tabs>
          <w:tab w:val="center" w:pos="709"/>
        </w:tabs>
        <w:spacing w:before="0" w:beforeAutospacing="0" w:after="0" w:afterAutospacing="0"/>
        <w:ind w:left="709" w:right="150" w:hanging="218"/>
        <w:jc w:val="center"/>
        <w:rPr>
          <w:rFonts w:ascii="Times New Roman" w:hAnsi="Times New Roman" w:cs="Times New Roman"/>
          <w:b/>
          <w:sz w:val="24"/>
          <w:szCs w:val="24"/>
        </w:rPr>
      </w:pPr>
      <w:r w:rsidRPr="002677EB">
        <w:rPr>
          <w:rFonts w:ascii="Times New Roman" w:hAnsi="Times New Roman" w:cs="Times New Roman"/>
          <w:b/>
          <w:sz w:val="24"/>
          <w:szCs w:val="24"/>
        </w:rPr>
        <w:t>О</w:t>
      </w:r>
      <w:r>
        <w:rPr>
          <w:rFonts w:ascii="Times New Roman" w:hAnsi="Times New Roman" w:cs="Times New Roman"/>
          <w:b/>
          <w:sz w:val="24"/>
          <w:szCs w:val="24"/>
        </w:rPr>
        <w:t>бщие положения</w:t>
      </w:r>
    </w:p>
    <w:p w:rsidR="005215D8" w:rsidRDefault="005215D8" w:rsidP="005215D8">
      <w:pPr>
        <w:pStyle w:val="a3"/>
        <w:tabs>
          <w:tab w:val="center" w:pos="4677"/>
          <w:tab w:val="left" w:pos="6740"/>
        </w:tabs>
        <w:spacing w:before="0" w:beforeAutospacing="0" w:after="0" w:afterAutospacing="0"/>
        <w:ind w:left="3300" w:right="150"/>
        <w:jc w:val="left"/>
        <w:rPr>
          <w:b/>
          <w:sz w:val="24"/>
          <w:szCs w:val="24"/>
          <w:u w:val="single"/>
        </w:rPr>
      </w:pPr>
      <w:r w:rsidRPr="003B30B6">
        <w:rPr>
          <w:sz w:val="24"/>
          <w:szCs w:val="24"/>
        </w:rPr>
        <w:tab/>
      </w:r>
      <w:r>
        <w:rPr>
          <w:b/>
          <w:sz w:val="24"/>
          <w:szCs w:val="24"/>
          <w:u w:val="single"/>
        </w:rPr>
        <w:t xml:space="preserve">                       </w:t>
      </w:r>
    </w:p>
    <w:p w:rsidR="005215D8" w:rsidRPr="003C3A2E" w:rsidRDefault="005215D8" w:rsidP="005215D8">
      <w:pPr>
        <w:pStyle w:val="a3"/>
        <w:spacing w:before="0" w:beforeAutospacing="0" w:after="0" w:afterAutospacing="0"/>
        <w:ind w:right="150"/>
        <w:rPr>
          <w:rFonts w:ascii="Times New Roman" w:hAnsi="Times New Roman" w:cs="Times New Roman"/>
          <w:sz w:val="24"/>
          <w:szCs w:val="24"/>
        </w:rPr>
      </w:pPr>
      <w:r w:rsidRPr="003C3A2E">
        <w:rPr>
          <w:rFonts w:ascii="Times New Roman" w:hAnsi="Times New Roman" w:cs="Times New Roman"/>
          <w:sz w:val="24"/>
          <w:szCs w:val="24"/>
        </w:rPr>
        <w:t xml:space="preserve">1.1. Членом Управляющего Совета (далее – «Совет») муниципального бюджетного  дошкольного образовательного учреждения – детский сад комбинированного вида «Теремок» может быть избрано лицо, достигшее совершеннолетия.  </w:t>
      </w:r>
    </w:p>
    <w:p w:rsidR="005215D8" w:rsidRPr="003C3A2E" w:rsidRDefault="005215D8" w:rsidP="005215D8">
      <w:pPr>
        <w:pStyle w:val="a3"/>
        <w:spacing w:before="0" w:beforeAutospacing="0" w:after="0" w:afterAutospacing="0"/>
        <w:ind w:left="150" w:right="150"/>
        <w:rPr>
          <w:rFonts w:ascii="Times New Roman" w:hAnsi="Times New Roman" w:cs="Times New Roman"/>
          <w:sz w:val="24"/>
          <w:szCs w:val="24"/>
        </w:rPr>
      </w:pPr>
      <w:r w:rsidRPr="003C3A2E">
        <w:rPr>
          <w:rFonts w:ascii="Times New Roman" w:hAnsi="Times New Roman" w:cs="Times New Roman"/>
          <w:sz w:val="24"/>
          <w:szCs w:val="24"/>
        </w:rPr>
        <w:t>Не могут быть членами Совета:</w:t>
      </w:r>
    </w:p>
    <w:p w:rsidR="005215D8" w:rsidRPr="003C3A2E" w:rsidRDefault="005215D8" w:rsidP="005215D8">
      <w:pPr>
        <w:pStyle w:val="a3"/>
        <w:spacing w:before="0" w:beforeAutospacing="0" w:after="0" w:afterAutospacing="0"/>
        <w:ind w:left="150" w:right="150"/>
        <w:rPr>
          <w:rFonts w:ascii="Times New Roman" w:hAnsi="Times New Roman" w:cs="Times New Roman"/>
          <w:sz w:val="24"/>
          <w:szCs w:val="24"/>
        </w:rPr>
      </w:pPr>
      <w:r w:rsidRPr="003C3A2E">
        <w:rPr>
          <w:rFonts w:ascii="Times New Roman" w:hAnsi="Times New Roman" w:cs="Times New Roman"/>
          <w:sz w:val="24"/>
          <w:szCs w:val="24"/>
        </w:rPr>
        <w:t>– лица, которым педагогическая деятельность запрещена по медицинским показаниям;</w:t>
      </w:r>
    </w:p>
    <w:p w:rsidR="005215D8" w:rsidRPr="003C3A2E" w:rsidRDefault="005215D8" w:rsidP="005215D8">
      <w:pPr>
        <w:pStyle w:val="a3"/>
        <w:spacing w:before="0" w:beforeAutospacing="0" w:after="0" w:afterAutospacing="0"/>
        <w:ind w:left="150" w:right="150"/>
        <w:rPr>
          <w:rFonts w:ascii="Times New Roman" w:hAnsi="Times New Roman" w:cs="Times New Roman"/>
          <w:sz w:val="24"/>
          <w:szCs w:val="24"/>
        </w:rPr>
      </w:pPr>
      <w:r w:rsidRPr="003C3A2E">
        <w:rPr>
          <w:rFonts w:ascii="Times New Roman" w:hAnsi="Times New Roman" w:cs="Times New Roman"/>
          <w:sz w:val="24"/>
          <w:szCs w:val="24"/>
        </w:rPr>
        <w:t>– лица, лишенные родительских прав;</w:t>
      </w:r>
    </w:p>
    <w:p w:rsidR="005215D8" w:rsidRPr="003C3A2E" w:rsidRDefault="005215D8" w:rsidP="005215D8">
      <w:pPr>
        <w:pStyle w:val="a3"/>
        <w:spacing w:before="0" w:beforeAutospacing="0" w:after="0" w:afterAutospacing="0"/>
        <w:ind w:left="150" w:right="150"/>
        <w:rPr>
          <w:rFonts w:ascii="Times New Roman" w:hAnsi="Times New Roman" w:cs="Times New Roman"/>
          <w:sz w:val="24"/>
          <w:szCs w:val="24"/>
        </w:rPr>
      </w:pPr>
      <w:r w:rsidRPr="003C3A2E">
        <w:rPr>
          <w:rFonts w:ascii="Times New Roman" w:hAnsi="Times New Roman" w:cs="Times New Roman"/>
          <w:sz w:val="24"/>
          <w:szCs w:val="24"/>
        </w:rPr>
        <w:t>– лица, которым судебным решением запрещено заниматься педагогической и иной деятельностью, связанной с работой с детьми;</w:t>
      </w:r>
    </w:p>
    <w:p w:rsidR="005215D8" w:rsidRPr="003C3A2E" w:rsidRDefault="005215D8" w:rsidP="005215D8">
      <w:pPr>
        <w:pStyle w:val="a3"/>
        <w:spacing w:before="0" w:beforeAutospacing="0" w:after="0" w:afterAutospacing="0"/>
        <w:ind w:left="150" w:right="150"/>
        <w:rPr>
          <w:rFonts w:ascii="Times New Roman" w:hAnsi="Times New Roman" w:cs="Times New Roman"/>
          <w:sz w:val="24"/>
          <w:szCs w:val="24"/>
        </w:rPr>
      </w:pPr>
      <w:r w:rsidRPr="003C3A2E">
        <w:rPr>
          <w:rFonts w:ascii="Times New Roman" w:hAnsi="Times New Roman" w:cs="Times New Roman"/>
          <w:sz w:val="24"/>
          <w:szCs w:val="24"/>
        </w:rPr>
        <w:t>– лица, признанные по суду недееспособными;</w:t>
      </w:r>
    </w:p>
    <w:p w:rsidR="005215D8" w:rsidRPr="003C3A2E" w:rsidRDefault="005215D8" w:rsidP="005215D8">
      <w:pPr>
        <w:pStyle w:val="a3"/>
        <w:spacing w:before="0" w:beforeAutospacing="0" w:after="0" w:afterAutospacing="0"/>
        <w:ind w:left="150" w:right="150"/>
        <w:rPr>
          <w:rFonts w:ascii="Times New Roman" w:hAnsi="Times New Roman" w:cs="Times New Roman"/>
          <w:sz w:val="24"/>
          <w:szCs w:val="24"/>
        </w:rPr>
      </w:pPr>
      <w:r w:rsidRPr="003C3A2E">
        <w:rPr>
          <w:rFonts w:ascii="Times New Roman" w:hAnsi="Times New Roman" w:cs="Times New Roman"/>
          <w:sz w:val="24"/>
          <w:szCs w:val="24"/>
        </w:rPr>
        <w:t>– лица, имеющие неснятую или непогашенную судимость за умышленные тяжкие или особо тяжкие преступления, предусмотренные Уголовным кодексом Российской Федерации или Уголовным кодексом РСФСР.</w:t>
      </w:r>
    </w:p>
    <w:p w:rsidR="005215D8" w:rsidRPr="003C3A2E" w:rsidRDefault="005215D8" w:rsidP="005215D8">
      <w:pPr>
        <w:pStyle w:val="a3"/>
        <w:spacing w:before="0" w:beforeAutospacing="0" w:after="0" w:afterAutospacing="0"/>
        <w:ind w:left="150" w:right="150"/>
        <w:rPr>
          <w:rFonts w:ascii="Times New Roman" w:hAnsi="Times New Roman" w:cs="Times New Roman"/>
          <w:sz w:val="24"/>
          <w:szCs w:val="24"/>
        </w:rPr>
      </w:pPr>
      <w:r w:rsidRPr="003C3A2E">
        <w:rPr>
          <w:rFonts w:ascii="Times New Roman" w:hAnsi="Times New Roman" w:cs="Times New Roman"/>
          <w:sz w:val="24"/>
          <w:szCs w:val="24"/>
        </w:rPr>
        <w:t>1.2. Выборы членов Совета проводятся во всех случаях открытым голосованием. Члены Совета избираются при условии получения их согласия быть избранными в состав Совета.</w:t>
      </w:r>
    </w:p>
    <w:p w:rsidR="005215D8" w:rsidRPr="003C3A2E" w:rsidRDefault="003C3A2E" w:rsidP="005215D8">
      <w:pPr>
        <w:pStyle w:val="a3"/>
        <w:spacing w:before="0" w:beforeAutospacing="0" w:after="0" w:afterAutospacing="0"/>
        <w:ind w:left="150" w:right="150"/>
        <w:rPr>
          <w:rFonts w:ascii="Times New Roman" w:hAnsi="Times New Roman" w:cs="Times New Roman"/>
          <w:sz w:val="24"/>
          <w:szCs w:val="24"/>
        </w:rPr>
      </w:pPr>
      <w:r w:rsidRPr="003C3A2E">
        <w:rPr>
          <w:rFonts w:ascii="Times New Roman" w:hAnsi="Times New Roman" w:cs="Times New Roman"/>
          <w:sz w:val="24"/>
          <w:szCs w:val="24"/>
        </w:rPr>
        <w:t xml:space="preserve">1.3. </w:t>
      </w:r>
      <w:r w:rsidR="005215D8" w:rsidRPr="003C3A2E">
        <w:rPr>
          <w:rFonts w:ascii="Times New Roman" w:hAnsi="Times New Roman" w:cs="Times New Roman"/>
          <w:sz w:val="24"/>
          <w:szCs w:val="24"/>
        </w:rPr>
        <w:t xml:space="preserve">В выборах имеют право участвовать все работники </w:t>
      </w:r>
      <w:r w:rsidRPr="003C3A2E">
        <w:rPr>
          <w:rFonts w:ascii="Times New Roman" w:hAnsi="Times New Roman" w:cs="Times New Roman"/>
          <w:sz w:val="24"/>
          <w:szCs w:val="24"/>
        </w:rPr>
        <w:t>д</w:t>
      </w:r>
      <w:r w:rsidR="005215D8" w:rsidRPr="003C3A2E">
        <w:rPr>
          <w:rFonts w:ascii="Times New Roman" w:hAnsi="Times New Roman" w:cs="Times New Roman"/>
          <w:sz w:val="24"/>
          <w:szCs w:val="24"/>
        </w:rPr>
        <w:t xml:space="preserve">ошкольного учреждения согласно списочному составу, включая совместителей, родители (законные представители) всех воспитанников </w:t>
      </w:r>
      <w:r w:rsidRPr="003C3A2E">
        <w:rPr>
          <w:rFonts w:ascii="Times New Roman" w:hAnsi="Times New Roman" w:cs="Times New Roman"/>
          <w:sz w:val="24"/>
          <w:szCs w:val="24"/>
        </w:rPr>
        <w:t>д</w:t>
      </w:r>
      <w:r w:rsidR="005215D8" w:rsidRPr="003C3A2E">
        <w:rPr>
          <w:rFonts w:ascii="Times New Roman" w:hAnsi="Times New Roman" w:cs="Times New Roman"/>
          <w:sz w:val="24"/>
          <w:szCs w:val="24"/>
        </w:rPr>
        <w:t>ошкольного учреждения вне зависимости от возраста воспитанников согласно списочному составу.</w:t>
      </w:r>
    </w:p>
    <w:p w:rsidR="003C3A2E" w:rsidRPr="003C3A2E" w:rsidRDefault="003C3A2E" w:rsidP="005215D8">
      <w:pPr>
        <w:pStyle w:val="a3"/>
        <w:spacing w:before="0" w:beforeAutospacing="0" w:after="0" w:afterAutospacing="0"/>
        <w:ind w:left="150" w:right="150"/>
        <w:rPr>
          <w:rFonts w:ascii="Times New Roman" w:hAnsi="Times New Roman" w:cs="Times New Roman"/>
          <w:sz w:val="24"/>
          <w:szCs w:val="24"/>
        </w:rPr>
      </w:pPr>
      <w:r w:rsidRPr="003C3A2E">
        <w:rPr>
          <w:rFonts w:ascii="Times New Roman" w:hAnsi="Times New Roman" w:cs="Times New Roman"/>
          <w:sz w:val="24"/>
          <w:szCs w:val="24"/>
        </w:rPr>
        <w:t xml:space="preserve">1.4. 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 </w:t>
      </w:r>
      <w:proofErr w:type="gramStart"/>
      <w:r w:rsidRPr="003C3A2E">
        <w:rPr>
          <w:rFonts w:ascii="Times New Roman" w:hAnsi="Times New Roman" w:cs="Times New Roman"/>
          <w:sz w:val="24"/>
          <w:szCs w:val="24"/>
        </w:rPr>
        <w:t>в</w:t>
      </w:r>
      <w:proofErr w:type="gramEnd"/>
      <w:r w:rsidRPr="003C3A2E">
        <w:rPr>
          <w:rFonts w:ascii="Times New Roman" w:hAnsi="Times New Roman" w:cs="Times New Roman"/>
          <w:sz w:val="24"/>
          <w:szCs w:val="24"/>
        </w:rPr>
        <w:t xml:space="preserve"> </w:t>
      </w:r>
      <w:proofErr w:type="gramStart"/>
      <w:r w:rsidRPr="003C3A2E">
        <w:rPr>
          <w:rFonts w:ascii="Times New Roman" w:hAnsi="Times New Roman" w:cs="Times New Roman"/>
          <w:sz w:val="24"/>
          <w:szCs w:val="24"/>
        </w:rPr>
        <w:t>члену</w:t>
      </w:r>
      <w:proofErr w:type="gramEnd"/>
      <w:r w:rsidRPr="003C3A2E">
        <w:rPr>
          <w:rFonts w:ascii="Times New Roman" w:hAnsi="Times New Roman" w:cs="Times New Roman"/>
          <w:sz w:val="24"/>
          <w:szCs w:val="24"/>
        </w:rPr>
        <w:t xml:space="preserve"> Управляющего Совета. Участвующие в выборах Управляющего Совета имеют право самовыдвижения в кандидаты членов Управляющего Совета в течени</w:t>
      </w:r>
      <w:proofErr w:type="gramStart"/>
      <w:r w:rsidRPr="003C3A2E">
        <w:rPr>
          <w:rFonts w:ascii="Times New Roman" w:hAnsi="Times New Roman" w:cs="Times New Roman"/>
          <w:sz w:val="24"/>
          <w:szCs w:val="24"/>
        </w:rPr>
        <w:t>и</w:t>
      </w:r>
      <w:proofErr w:type="gramEnd"/>
      <w:r w:rsidRPr="003C3A2E">
        <w:rPr>
          <w:rFonts w:ascii="Times New Roman" w:hAnsi="Times New Roman" w:cs="Times New Roman"/>
          <w:sz w:val="24"/>
          <w:szCs w:val="24"/>
        </w:rPr>
        <w:t xml:space="preserve"> этого срока. </w:t>
      </w:r>
    </w:p>
    <w:p w:rsidR="003C3A2E" w:rsidRPr="003C3A2E" w:rsidRDefault="003C3A2E" w:rsidP="005215D8">
      <w:pPr>
        <w:pStyle w:val="a3"/>
        <w:spacing w:before="0" w:beforeAutospacing="0" w:after="0" w:afterAutospacing="0"/>
        <w:ind w:left="150" w:right="150"/>
        <w:rPr>
          <w:rFonts w:ascii="Times New Roman" w:hAnsi="Times New Roman" w:cs="Times New Roman"/>
          <w:sz w:val="24"/>
          <w:szCs w:val="24"/>
        </w:rPr>
      </w:pPr>
      <w:r w:rsidRPr="003C3A2E">
        <w:rPr>
          <w:rFonts w:ascii="Times New Roman" w:hAnsi="Times New Roman" w:cs="Times New Roman"/>
          <w:sz w:val="24"/>
          <w:szCs w:val="24"/>
        </w:rPr>
        <w:t>1.5.Предложенные кандидатуры указываются в протоколе избирательных собраний.</w:t>
      </w:r>
    </w:p>
    <w:tbl>
      <w:tblPr>
        <w:tblW w:w="0" w:type="auto"/>
        <w:tblCellSpacing w:w="15" w:type="dxa"/>
        <w:tblCellMar>
          <w:top w:w="15" w:type="dxa"/>
          <w:left w:w="15" w:type="dxa"/>
          <w:bottom w:w="15" w:type="dxa"/>
          <w:right w:w="15" w:type="dxa"/>
        </w:tblCellMar>
        <w:tblLook w:val="04A0"/>
      </w:tblPr>
      <w:tblGrid>
        <w:gridCol w:w="9445"/>
      </w:tblGrid>
      <w:tr w:rsidR="005215D8" w:rsidRPr="003C3A2E" w:rsidTr="006D58EC">
        <w:trPr>
          <w:tblCellSpacing w:w="15" w:type="dxa"/>
        </w:trPr>
        <w:tc>
          <w:tcPr>
            <w:tcW w:w="9385" w:type="dxa"/>
            <w:vAlign w:val="center"/>
            <w:hideMark/>
          </w:tcPr>
          <w:p w:rsidR="005215D8" w:rsidRPr="003C3A2E" w:rsidRDefault="003C3A2E" w:rsidP="006D58EC">
            <w:pPr>
              <w:spacing w:after="0" w:line="240" w:lineRule="auto"/>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 xml:space="preserve"> </w:t>
            </w:r>
            <w:r w:rsidR="005215D8" w:rsidRPr="003C3A2E">
              <w:rPr>
                <w:rFonts w:ascii="Times New Roman" w:eastAsia="Times New Roman" w:hAnsi="Times New Roman" w:cs="Times New Roman"/>
                <w:sz w:val="24"/>
                <w:szCs w:val="24"/>
              </w:rPr>
              <w:br/>
              <w:t xml:space="preserve">1.7. Участники выборов вправе с момента объявления выборов и до дня, предшествующего их проведению, законными методами проводить агитацию, т.е. побуждать или </w:t>
            </w:r>
            <w:proofErr w:type="gramStart"/>
            <w:r w:rsidR="005215D8" w:rsidRPr="003C3A2E">
              <w:rPr>
                <w:rFonts w:ascii="Times New Roman" w:eastAsia="Times New Roman" w:hAnsi="Times New Roman" w:cs="Times New Roman"/>
                <w:sz w:val="24"/>
                <w:szCs w:val="24"/>
              </w:rPr>
              <w:t>действовать с целью побу</w:t>
            </w:r>
            <w:r w:rsidR="005215D8" w:rsidRPr="003C3A2E">
              <w:rPr>
                <w:rFonts w:ascii="Times New Roman" w:eastAsia="Times New Roman" w:hAnsi="Times New Roman" w:cs="Times New Roman"/>
                <w:sz w:val="24"/>
                <w:szCs w:val="24"/>
              </w:rPr>
              <w:softHyphen/>
              <w:t>дить</w:t>
            </w:r>
            <w:proofErr w:type="gramEnd"/>
            <w:r w:rsidR="005215D8" w:rsidRPr="003C3A2E">
              <w:rPr>
                <w:rFonts w:ascii="Times New Roman" w:eastAsia="Times New Roman" w:hAnsi="Times New Roman" w:cs="Times New Roman"/>
                <w:sz w:val="24"/>
                <w:szCs w:val="24"/>
              </w:rPr>
              <w:t xml:space="preserve"> других участников к участию в выборах или к голосованию «за» или «против» определенных кандидатов. Подготовка и прове</w:t>
            </w:r>
            <w:r w:rsidR="005215D8" w:rsidRPr="003C3A2E">
              <w:rPr>
                <w:rFonts w:ascii="Times New Roman" w:eastAsia="Times New Roman" w:hAnsi="Times New Roman" w:cs="Times New Roman"/>
                <w:sz w:val="24"/>
                <w:szCs w:val="24"/>
              </w:rPr>
              <w:softHyphen/>
              <w:t>дение всех мероприятий, связанных с выборами, должны осуществ</w:t>
            </w:r>
            <w:r w:rsidR="005215D8" w:rsidRPr="003C3A2E">
              <w:rPr>
                <w:rFonts w:ascii="Times New Roman" w:eastAsia="Times New Roman" w:hAnsi="Times New Roman" w:cs="Times New Roman"/>
                <w:sz w:val="24"/>
                <w:szCs w:val="24"/>
              </w:rPr>
              <w:softHyphen/>
              <w:t>ляться открыто и гласно.</w:t>
            </w:r>
            <w:r w:rsidR="005215D8" w:rsidRPr="003C3A2E">
              <w:rPr>
                <w:rFonts w:ascii="Times New Roman" w:eastAsia="Times New Roman" w:hAnsi="Times New Roman" w:cs="Times New Roman"/>
                <w:sz w:val="24"/>
                <w:szCs w:val="24"/>
              </w:rPr>
              <w:br/>
              <w:t>1.8. О месте и времени проведения выборов извещаются все лица, имеющие право участвовать в выборах, не позднее, чем за 10 дней до дня голосования.</w:t>
            </w:r>
            <w:r w:rsidR="005215D8" w:rsidRPr="003C3A2E">
              <w:rPr>
                <w:rFonts w:ascii="Times New Roman" w:eastAsia="Times New Roman" w:hAnsi="Times New Roman" w:cs="Times New Roman"/>
                <w:sz w:val="24"/>
                <w:szCs w:val="24"/>
              </w:rPr>
              <w:br/>
            </w:r>
            <w:r w:rsidR="005215D8" w:rsidRPr="003C3A2E">
              <w:rPr>
                <w:rFonts w:ascii="Times New Roman" w:eastAsia="Times New Roman" w:hAnsi="Times New Roman" w:cs="Times New Roman"/>
                <w:b/>
                <w:bCs/>
                <w:sz w:val="24"/>
                <w:szCs w:val="24"/>
              </w:rPr>
              <w:t xml:space="preserve"> 2. Организация выборов</w:t>
            </w:r>
          </w:p>
          <w:p w:rsidR="005215D8" w:rsidRPr="003C3A2E" w:rsidRDefault="005215D8" w:rsidP="006D58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3A2E">
              <w:rPr>
                <w:rFonts w:ascii="Times New Roman" w:eastAsia="Times New Roman" w:hAnsi="Times New Roman" w:cs="Times New Roman"/>
                <w:b/>
                <w:bCs/>
                <w:sz w:val="24"/>
                <w:szCs w:val="24"/>
              </w:rPr>
              <w:t xml:space="preserve"> </w:t>
            </w:r>
            <w:r w:rsidRPr="003C3A2E">
              <w:rPr>
                <w:rFonts w:ascii="Times New Roman" w:eastAsia="Times New Roman" w:hAnsi="Times New Roman" w:cs="Times New Roman"/>
                <w:sz w:val="24"/>
                <w:szCs w:val="24"/>
              </w:rPr>
              <w:t>2.1. Управляющий совет ДОУ формируется в составе 8 членов с использованием процедур выборов, назначения и кооптации согласно квоте:</w:t>
            </w:r>
          </w:p>
          <w:p w:rsidR="005215D8" w:rsidRPr="003C3A2E" w:rsidRDefault="005215D8" w:rsidP="006D58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 xml:space="preserve">            - представителей из числа родителей (законных представителей) воспитанников - 3 </w:t>
            </w:r>
            <w:r w:rsidRPr="003C3A2E">
              <w:rPr>
                <w:rFonts w:ascii="Times New Roman" w:eastAsia="Times New Roman" w:hAnsi="Times New Roman" w:cs="Times New Roman"/>
                <w:sz w:val="24"/>
                <w:szCs w:val="24"/>
              </w:rPr>
              <w:lastRenderedPageBreak/>
              <w:t>человека с использованием процедуры выборов;</w:t>
            </w:r>
          </w:p>
          <w:p w:rsidR="005215D8" w:rsidRPr="003C3A2E" w:rsidRDefault="005215D8" w:rsidP="006D58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3A2E">
              <w:rPr>
                <w:rFonts w:ascii="Times New Roman" w:eastAsia="Times New Roman" w:hAnsi="Times New Roman" w:cs="Times New Roman"/>
                <w:b/>
                <w:sz w:val="24"/>
                <w:szCs w:val="24"/>
              </w:rPr>
              <w:t xml:space="preserve">- </w:t>
            </w:r>
            <w:r w:rsidRPr="003C3A2E">
              <w:rPr>
                <w:rFonts w:ascii="Times New Roman" w:eastAsia="Times New Roman" w:hAnsi="Times New Roman" w:cs="Times New Roman"/>
                <w:sz w:val="24"/>
                <w:szCs w:val="24"/>
              </w:rPr>
              <w:t xml:space="preserve">представителей из числа педагогических работников – 2 человека с использованием процедуры выборов; </w:t>
            </w:r>
          </w:p>
          <w:p w:rsidR="005215D8" w:rsidRPr="003C3A2E" w:rsidRDefault="005215D8" w:rsidP="006D58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 xml:space="preserve">            - представителя Учредителя – 1 человек, назначается Учредителем;</w:t>
            </w:r>
          </w:p>
          <w:p w:rsidR="005215D8" w:rsidRPr="003C3A2E" w:rsidRDefault="005215D8" w:rsidP="006D58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 xml:space="preserve">            - кооптируемых членов – 1 человек;</w:t>
            </w:r>
          </w:p>
          <w:p w:rsidR="005215D8" w:rsidRPr="003C3A2E" w:rsidRDefault="005215D8" w:rsidP="006D58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 xml:space="preserve">            - заведующего Учреждением (входит в Совет по должности).</w:t>
            </w:r>
          </w:p>
          <w:p w:rsidR="005215D8" w:rsidRPr="003C3A2E" w:rsidRDefault="005215D8" w:rsidP="006D58EC">
            <w:pPr>
              <w:shd w:val="clear" w:color="auto" w:fill="FFFFFF"/>
              <w:spacing w:after="0" w:line="240" w:lineRule="auto"/>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2.2. Для проведения выборов в Управляющий совет ДОУ создается избирательная комиссия. В состав избирательной комиссии входит заведующий и представитель Учредителя. Состав избирательной комиссии и сроки выборов первого состава Управляющего Совета утверждается приказом заведующего ДОУ. 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w:t>
            </w:r>
            <w:r w:rsidRPr="003C3A2E">
              <w:rPr>
                <w:rFonts w:ascii="Times New Roman" w:eastAsia="Times New Roman" w:hAnsi="Times New Roman" w:cs="Times New Roman"/>
                <w:sz w:val="24"/>
                <w:szCs w:val="24"/>
              </w:rPr>
              <w:br/>
              <w:t>2.3. Избирательная комиссия:</w:t>
            </w:r>
          </w:p>
          <w:p w:rsidR="005215D8" w:rsidRPr="003C3A2E" w:rsidRDefault="005215D8" w:rsidP="006D58EC">
            <w:pPr>
              <w:shd w:val="clear" w:color="auto" w:fill="FFFFFF"/>
              <w:spacing w:after="0" w:line="240" w:lineRule="auto"/>
              <w:ind w:hanging="360"/>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                 - избирает из своего состава председателя комиссии и секретаря;</w:t>
            </w:r>
          </w:p>
          <w:p w:rsidR="005215D8" w:rsidRPr="003C3A2E" w:rsidRDefault="005215D8" w:rsidP="006D58EC">
            <w:pPr>
              <w:shd w:val="clear" w:color="auto" w:fill="FFFFFF"/>
              <w:spacing w:after="0" w:line="240" w:lineRule="auto"/>
              <w:ind w:hanging="360"/>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            - назначает сроки и проводит избирательные собрания в порядке, определенном настоящим Положением, определяет их правомочность и подводит итоги выборов членов совета;</w:t>
            </w:r>
          </w:p>
          <w:p w:rsidR="005215D8" w:rsidRPr="003C3A2E" w:rsidRDefault="005215D8" w:rsidP="006D58EC">
            <w:pPr>
              <w:shd w:val="clear" w:color="auto" w:fill="FFFFFF"/>
              <w:spacing w:after="0" w:line="240" w:lineRule="auto"/>
              <w:ind w:hanging="360"/>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 xml:space="preserve">·             - в 3-х </w:t>
            </w:r>
            <w:proofErr w:type="spellStart"/>
            <w:r w:rsidRPr="003C3A2E">
              <w:rPr>
                <w:rFonts w:ascii="Times New Roman" w:eastAsia="Times New Roman" w:hAnsi="Times New Roman" w:cs="Times New Roman"/>
                <w:sz w:val="24"/>
                <w:szCs w:val="24"/>
              </w:rPr>
              <w:t>дневный</w:t>
            </w:r>
            <w:proofErr w:type="spellEnd"/>
            <w:r w:rsidRPr="003C3A2E">
              <w:rPr>
                <w:rFonts w:ascii="Times New Roman" w:eastAsia="Times New Roman" w:hAnsi="Times New Roman" w:cs="Times New Roman"/>
                <w:sz w:val="24"/>
                <w:szCs w:val="24"/>
              </w:rPr>
              <w:t xml:space="preserve">  срок после проведения всех выборных собраний принимает и рассматривает жалобы и апелляции о нарушении процедуры проведения выборов и принимает по ним решения;</w:t>
            </w:r>
          </w:p>
          <w:p w:rsidR="005215D8" w:rsidRPr="003C3A2E" w:rsidRDefault="005215D8" w:rsidP="006D58EC">
            <w:pPr>
              <w:shd w:val="clear" w:color="auto" w:fill="FFFFFF"/>
              <w:spacing w:after="0" w:line="240" w:lineRule="auto"/>
              <w:ind w:hanging="360"/>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           - составляет список избранных членов совета и направляет его заведующему ДОУ для представления учредителю.</w:t>
            </w:r>
          </w:p>
          <w:p w:rsidR="005215D8" w:rsidRPr="003C3A2E" w:rsidRDefault="005215D8" w:rsidP="006D58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 xml:space="preserve">2.4. Заведующий Учреждением в трехдневный срок после получения протоколов собраний формирует список избранных членов Совета и извещает о том Учредителя и избранных членов в Управляющий совет ДОУ. Учредитель в течение семи дней назначает представителя Учредителя в Управляющий совет ДОУ и утверждает состав Совета с указанием заведующему Учреждением провести первое заседание в срок не более месяца </w:t>
            </w:r>
            <w:proofErr w:type="gramStart"/>
            <w:r w:rsidRPr="003C3A2E">
              <w:rPr>
                <w:rFonts w:ascii="Times New Roman" w:eastAsia="Times New Roman" w:hAnsi="Times New Roman" w:cs="Times New Roman"/>
                <w:sz w:val="24"/>
                <w:szCs w:val="24"/>
              </w:rPr>
              <w:t>с даты утверждения</w:t>
            </w:r>
            <w:proofErr w:type="gramEnd"/>
            <w:r w:rsidRPr="003C3A2E">
              <w:rPr>
                <w:rFonts w:ascii="Times New Roman" w:eastAsia="Times New Roman" w:hAnsi="Times New Roman" w:cs="Times New Roman"/>
                <w:sz w:val="24"/>
                <w:szCs w:val="24"/>
              </w:rPr>
              <w:t xml:space="preserve"> состава Управляющего совета ДОУ. Учредитель вправе оспорить состав Управляющего совета ДОУ в случае нарушения процедуры выборов. </w:t>
            </w:r>
          </w:p>
          <w:p w:rsidR="005215D8" w:rsidRPr="003C3A2E" w:rsidRDefault="005215D8" w:rsidP="006D58EC">
            <w:pPr>
              <w:shd w:val="clear" w:color="auto" w:fill="FFFFFF"/>
              <w:spacing w:after="0" w:line="240" w:lineRule="auto"/>
              <w:ind w:firstLine="709"/>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 xml:space="preserve">2.5. Члены Управляющего совета ДОУ из числа родителей (законных представителей) воспитанников избираются на общем родительском собрании. </w:t>
            </w:r>
          </w:p>
          <w:p w:rsidR="005215D8" w:rsidRPr="003C3A2E" w:rsidRDefault="005215D8" w:rsidP="006D58EC">
            <w:pPr>
              <w:shd w:val="clear" w:color="auto" w:fill="FFFFFF"/>
              <w:spacing w:after="0" w:line="240" w:lineRule="auto"/>
              <w:ind w:firstLine="709"/>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2.6. Члены в Управляющий совет ДОУ из числа работников ДОУ избираются общим собранием работников Учреждения.</w:t>
            </w:r>
          </w:p>
          <w:p w:rsidR="005215D8" w:rsidRPr="003C3A2E" w:rsidRDefault="005215D8" w:rsidP="006D58EC">
            <w:pPr>
              <w:shd w:val="clear" w:color="auto" w:fill="FFFFFF"/>
              <w:spacing w:after="0" w:line="240" w:lineRule="auto"/>
              <w:ind w:firstLine="709"/>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2.7. Выборы осуществляются открытым голосованием, путем подсчета голосов.</w:t>
            </w:r>
          </w:p>
          <w:p w:rsidR="005215D8" w:rsidRPr="003C3A2E" w:rsidRDefault="005215D8" w:rsidP="006D58EC">
            <w:pPr>
              <w:shd w:val="clear" w:color="auto" w:fill="FFFFFF"/>
              <w:spacing w:after="0" w:line="240" w:lineRule="auto"/>
              <w:ind w:firstLine="709"/>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2.8. Выборы по каждой из категорий членов Управляющего Совета ДОУ считаются состоявшимися при условии, если за предлагаемого кандидата (кан</w:t>
            </w:r>
            <w:r w:rsidRPr="003C3A2E">
              <w:rPr>
                <w:rFonts w:ascii="Times New Roman" w:eastAsia="Times New Roman" w:hAnsi="Times New Roman" w:cs="Times New Roman"/>
                <w:sz w:val="24"/>
                <w:szCs w:val="24"/>
              </w:rPr>
              <w:softHyphen/>
              <w:t>дидатов) проголосовало большинство участников вы</w:t>
            </w:r>
            <w:r w:rsidRPr="003C3A2E">
              <w:rPr>
                <w:rFonts w:ascii="Times New Roman" w:eastAsia="Times New Roman" w:hAnsi="Times New Roman" w:cs="Times New Roman"/>
                <w:sz w:val="24"/>
                <w:szCs w:val="24"/>
              </w:rPr>
              <w:softHyphen/>
              <w:t>боров при кворуме не менее половины присутствующих на собрании работников учреждения или собрании родителей (законных представителей).</w:t>
            </w:r>
          </w:p>
          <w:p w:rsidR="005215D8" w:rsidRPr="003C3A2E" w:rsidRDefault="005215D8" w:rsidP="006D58EC">
            <w:pPr>
              <w:shd w:val="clear" w:color="auto" w:fill="FFFFFF"/>
              <w:spacing w:after="0" w:line="240" w:lineRule="auto"/>
              <w:ind w:firstLine="709"/>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2.9.</w:t>
            </w:r>
            <w:r w:rsidRPr="003C3A2E">
              <w:rPr>
                <w:rFonts w:ascii="Times New Roman" w:hAnsi="Times New Roman" w:cs="Times New Roman"/>
                <w:sz w:val="24"/>
                <w:szCs w:val="24"/>
              </w:rPr>
              <w:t xml:space="preserve">  Члены </w:t>
            </w:r>
            <w:r w:rsidRPr="003C3A2E">
              <w:rPr>
                <w:rFonts w:ascii="Times New Roman" w:eastAsia="Times New Roman" w:hAnsi="Times New Roman" w:cs="Times New Roman"/>
                <w:sz w:val="24"/>
                <w:szCs w:val="24"/>
              </w:rPr>
              <w:t>Управляющего совета ДОУ</w:t>
            </w:r>
            <w:r w:rsidRPr="003C3A2E">
              <w:rPr>
                <w:rFonts w:ascii="Times New Roman" w:hAnsi="Times New Roman" w:cs="Times New Roman"/>
                <w:sz w:val="24"/>
                <w:szCs w:val="24"/>
              </w:rPr>
              <w:t xml:space="preserve"> избираются сроком на 5 лет, за исключением членов из числа родителей (законных представителей) воспитанников, срок полномочий которых ограничивается периодом обучения детей в Учреждении. </w:t>
            </w:r>
            <w:r w:rsidRPr="003C3A2E">
              <w:rPr>
                <w:rFonts w:ascii="Times New Roman" w:eastAsia="Times New Roman" w:hAnsi="Times New Roman" w:cs="Times New Roman"/>
                <w:sz w:val="24"/>
                <w:szCs w:val="24"/>
              </w:rPr>
              <w:t xml:space="preserve">В случае выбытия выборных членов совета, в двухмесячный срок проводится процедура довыборов соответствующими собраниями в порядке, определенном п.п. 3.4.-3.5. Настоящего Положения. Процедура выборов нового состава выборных членов совета по истечении срока их полномочий осуществляется в порядке, определенном п.п. 3.4-3.5. настоящего Положения, в срок не позднее трех месяцев со дня </w:t>
            </w:r>
            <w:proofErr w:type="gramStart"/>
            <w:r w:rsidRPr="003C3A2E">
              <w:rPr>
                <w:rFonts w:ascii="Times New Roman" w:eastAsia="Times New Roman" w:hAnsi="Times New Roman" w:cs="Times New Roman"/>
                <w:sz w:val="24"/>
                <w:szCs w:val="24"/>
              </w:rPr>
              <w:t>истечения срока полномочий предыдущего состава Управляющего совета</w:t>
            </w:r>
            <w:proofErr w:type="gramEnd"/>
            <w:r w:rsidRPr="003C3A2E">
              <w:rPr>
                <w:rFonts w:ascii="Times New Roman" w:eastAsia="Times New Roman" w:hAnsi="Times New Roman" w:cs="Times New Roman"/>
                <w:sz w:val="24"/>
                <w:szCs w:val="24"/>
              </w:rPr>
              <w:t xml:space="preserve"> ДОУ.</w:t>
            </w:r>
          </w:p>
          <w:p w:rsidR="005215D8" w:rsidRPr="003C3A2E" w:rsidRDefault="005215D8" w:rsidP="006D58EC">
            <w:pPr>
              <w:shd w:val="clear" w:color="auto" w:fill="FFFFFF"/>
              <w:spacing w:after="0" w:line="240" w:lineRule="auto"/>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 xml:space="preserve">            2.10. </w:t>
            </w:r>
            <w:r w:rsidRPr="003C3A2E">
              <w:rPr>
                <w:rFonts w:ascii="Times New Roman" w:hAnsi="Times New Roman" w:cs="Times New Roman"/>
                <w:sz w:val="24"/>
                <w:szCs w:val="24"/>
              </w:rPr>
              <w:t xml:space="preserve">На первом заседании  </w:t>
            </w:r>
            <w:r w:rsidRPr="003C3A2E">
              <w:rPr>
                <w:rFonts w:ascii="Times New Roman" w:eastAsia="Times New Roman" w:hAnsi="Times New Roman" w:cs="Times New Roman"/>
                <w:sz w:val="24"/>
                <w:szCs w:val="24"/>
              </w:rPr>
              <w:t>Управляющий совет ДОУ</w:t>
            </w:r>
            <w:r w:rsidRPr="003C3A2E">
              <w:rPr>
                <w:rFonts w:ascii="Times New Roman" w:hAnsi="Times New Roman" w:cs="Times New Roman"/>
                <w:sz w:val="24"/>
                <w:szCs w:val="24"/>
              </w:rPr>
              <w:t xml:space="preserve"> кооптирует в свой состав одного члена из числа лиц, заинтересованных в деятельности Учреждения. </w:t>
            </w:r>
          </w:p>
          <w:p w:rsidR="005215D8" w:rsidRPr="003C3A2E" w:rsidRDefault="005215D8" w:rsidP="006D58EC">
            <w:pPr>
              <w:shd w:val="clear" w:color="auto" w:fill="FFFFFF"/>
              <w:spacing w:after="0" w:line="240" w:lineRule="auto"/>
              <w:ind w:firstLine="709"/>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 xml:space="preserve">  2.11. После проведения процедуры кооптации Совет считается сформированным и приступает к осуществлению своих полномочий. </w:t>
            </w:r>
            <w:r w:rsidRPr="003C3A2E">
              <w:rPr>
                <w:rFonts w:ascii="Times New Roman" w:eastAsia="Times New Roman" w:hAnsi="Times New Roman" w:cs="Times New Roman"/>
                <w:sz w:val="24"/>
                <w:szCs w:val="24"/>
              </w:rPr>
              <w:br/>
            </w:r>
            <w:r w:rsidRPr="003C3A2E">
              <w:rPr>
                <w:rFonts w:ascii="Times New Roman" w:eastAsia="Times New Roman" w:hAnsi="Times New Roman" w:cs="Times New Roman"/>
                <w:b/>
                <w:bCs/>
                <w:sz w:val="24"/>
                <w:szCs w:val="24"/>
              </w:rPr>
              <w:lastRenderedPageBreak/>
              <w:t>3. Выборы членов Управляющего Совета ДОУ - родителей (законных представителей) детей</w:t>
            </w:r>
          </w:p>
          <w:p w:rsidR="005215D8" w:rsidRPr="003C3A2E" w:rsidRDefault="005215D8" w:rsidP="005215D8">
            <w:pPr>
              <w:numPr>
                <w:ilvl w:val="0"/>
                <w:numId w:val="2"/>
              </w:numPr>
              <w:spacing w:after="0" w:line="240" w:lineRule="auto"/>
              <w:ind w:left="0"/>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3.1. Участие родителей (законных представителей) детей (далее - Родители) в выборах является свободным и доброволь</w:t>
            </w:r>
            <w:r w:rsidRPr="003C3A2E">
              <w:rPr>
                <w:rFonts w:ascii="Times New Roman" w:eastAsia="Times New Roman" w:hAnsi="Times New Roman" w:cs="Times New Roman"/>
                <w:sz w:val="24"/>
                <w:szCs w:val="24"/>
              </w:rPr>
              <w:softHyphen/>
              <w:t>ным. Никто не вправе оказывать на них воздействие с целью прину</w:t>
            </w:r>
            <w:r w:rsidRPr="003C3A2E">
              <w:rPr>
                <w:rFonts w:ascii="Times New Roman" w:eastAsia="Times New Roman" w:hAnsi="Times New Roman" w:cs="Times New Roman"/>
                <w:sz w:val="24"/>
                <w:szCs w:val="24"/>
              </w:rPr>
              <w:softHyphen/>
              <w:t>дить к участию или неучастию в выборах либо воспрепятствовать их свободному волеизъявлению.</w:t>
            </w:r>
          </w:p>
          <w:p w:rsidR="005215D8" w:rsidRPr="003C3A2E" w:rsidRDefault="005215D8" w:rsidP="005215D8">
            <w:pPr>
              <w:numPr>
                <w:ilvl w:val="0"/>
                <w:numId w:val="2"/>
              </w:numPr>
              <w:spacing w:after="0" w:line="240" w:lineRule="auto"/>
              <w:ind w:left="0"/>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3.2. В выборах имеют право участвовать родители детей, зачисленных на момент про</w:t>
            </w:r>
            <w:r w:rsidRPr="003C3A2E">
              <w:rPr>
                <w:rFonts w:ascii="Times New Roman" w:eastAsia="Times New Roman" w:hAnsi="Times New Roman" w:cs="Times New Roman"/>
                <w:sz w:val="24"/>
                <w:szCs w:val="24"/>
              </w:rPr>
              <w:softHyphen/>
              <w:t xml:space="preserve">ведения выборов в ДОУ. </w:t>
            </w:r>
          </w:p>
          <w:p w:rsidR="005215D8" w:rsidRPr="003C3A2E" w:rsidRDefault="005215D8" w:rsidP="005215D8">
            <w:pPr>
              <w:numPr>
                <w:ilvl w:val="0"/>
                <w:numId w:val="2"/>
              </w:numPr>
              <w:spacing w:after="0" w:line="240" w:lineRule="auto"/>
              <w:ind w:left="0"/>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3.3. Выборы проводятся общим родительским собранием.</w:t>
            </w:r>
          </w:p>
          <w:p w:rsidR="005215D8" w:rsidRPr="003C3A2E" w:rsidRDefault="005215D8" w:rsidP="005215D8">
            <w:pPr>
              <w:numPr>
                <w:ilvl w:val="0"/>
                <w:numId w:val="2"/>
              </w:numPr>
              <w:spacing w:after="0" w:line="240" w:lineRule="auto"/>
              <w:ind w:left="0"/>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3.4.  Каждая се</w:t>
            </w:r>
            <w:r w:rsidRPr="003C3A2E">
              <w:rPr>
                <w:rFonts w:ascii="Times New Roman" w:eastAsia="Times New Roman" w:hAnsi="Times New Roman" w:cs="Times New Roman"/>
                <w:sz w:val="24"/>
                <w:szCs w:val="24"/>
              </w:rPr>
              <w:softHyphen/>
              <w:t>мья (полная или неполная) имеет один голос на выборах независимо от того, какое количество детей данной семьи обучается и воспи</w:t>
            </w:r>
            <w:r w:rsidRPr="003C3A2E">
              <w:rPr>
                <w:rFonts w:ascii="Times New Roman" w:eastAsia="Times New Roman" w:hAnsi="Times New Roman" w:cs="Times New Roman"/>
                <w:sz w:val="24"/>
                <w:szCs w:val="24"/>
              </w:rPr>
              <w:softHyphen/>
              <w:t>тывается в учреждении.</w:t>
            </w:r>
          </w:p>
          <w:p w:rsidR="005215D8" w:rsidRPr="003C3A2E" w:rsidRDefault="005215D8" w:rsidP="006D58EC">
            <w:pPr>
              <w:spacing w:after="0" w:line="240" w:lineRule="auto"/>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3.5.Избранными в качестве членов Управляющего Совета ДОУ могут быть родители детей, кандидатуры которых были заявлены или выдвинуты до начала голосования. При этом от одной семьи может быть избран лишь один член Управляющего Совета ДОУ.</w:t>
            </w:r>
          </w:p>
          <w:p w:rsidR="005215D8" w:rsidRPr="003C3A2E" w:rsidRDefault="005215D8" w:rsidP="006D58EC">
            <w:pPr>
              <w:spacing w:after="0" w:line="240" w:lineRule="auto"/>
              <w:jc w:val="both"/>
              <w:rPr>
                <w:rFonts w:ascii="Times New Roman" w:eastAsia="Times New Roman" w:hAnsi="Times New Roman" w:cs="Times New Roman"/>
                <w:sz w:val="24"/>
                <w:szCs w:val="24"/>
              </w:rPr>
            </w:pPr>
            <w:r w:rsidRPr="003C3A2E">
              <w:rPr>
                <w:rFonts w:ascii="Times New Roman" w:eastAsia="Times New Roman" w:hAnsi="Times New Roman" w:cs="Times New Roman"/>
                <w:b/>
                <w:bCs/>
                <w:sz w:val="24"/>
                <w:szCs w:val="24"/>
              </w:rPr>
              <w:t xml:space="preserve"> 4. Выборы членов Управляющего Совета ДОУ - работников учреждения</w:t>
            </w:r>
            <w:r w:rsidRPr="003C3A2E">
              <w:rPr>
                <w:rFonts w:ascii="Times New Roman" w:eastAsia="Times New Roman" w:hAnsi="Times New Roman" w:cs="Times New Roman"/>
                <w:sz w:val="24"/>
                <w:szCs w:val="24"/>
              </w:rPr>
              <w:br/>
              <w:t>4.1.Члены Управляющего Совета ДОУ из числа работников избираются общим соб</w:t>
            </w:r>
            <w:r w:rsidRPr="003C3A2E">
              <w:rPr>
                <w:rFonts w:ascii="Times New Roman" w:eastAsia="Times New Roman" w:hAnsi="Times New Roman" w:cs="Times New Roman"/>
                <w:sz w:val="24"/>
                <w:szCs w:val="24"/>
              </w:rPr>
              <w:softHyphen/>
              <w:t>ранием работников Учреждения.</w:t>
            </w:r>
            <w:r w:rsidRPr="003C3A2E">
              <w:rPr>
                <w:rFonts w:ascii="Times New Roman" w:eastAsia="Times New Roman" w:hAnsi="Times New Roman" w:cs="Times New Roman"/>
                <w:sz w:val="24"/>
                <w:szCs w:val="24"/>
              </w:rPr>
              <w:br/>
              <w:t>4.2.Выборы считаются состоявшимися, если за кандидата (кандидатов) проголосовало  большинство присутствующих при кворуме более половины списочного состава на собрании.</w:t>
            </w:r>
          </w:p>
          <w:p w:rsidR="005215D8" w:rsidRPr="003C3A2E" w:rsidRDefault="005215D8" w:rsidP="006D58EC">
            <w:pPr>
              <w:spacing w:after="0" w:line="240" w:lineRule="auto"/>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br/>
            </w:r>
            <w:r w:rsidRPr="003C3A2E">
              <w:rPr>
                <w:rFonts w:ascii="Times New Roman" w:eastAsia="Times New Roman" w:hAnsi="Times New Roman" w:cs="Times New Roman"/>
                <w:b/>
                <w:bCs/>
                <w:sz w:val="24"/>
                <w:szCs w:val="24"/>
              </w:rPr>
              <w:t xml:space="preserve"> 5. Оформление результатов выборов</w:t>
            </w:r>
            <w:r w:rsidRPr="003C3A2E">
              <w:rPr>
                <w:rFonts w:ascii="Times New Roman" w:eastAsia="Times New Roman" w:hAnsi="Times New Roman" w:cs="Times New Roman"/>
                <w:sz w:val="24"/>
                <w:szCs w:val="24"/>
              </w:rPr>
              <w:br/>
              <w:t>5.1.Проведение всех выборных собраний оформ</w:t>
            </w:r>
            <w:r w:rsidRPr="003C3A2E">
              <w:rPr>
                <w:rFonts w:ascii="Times New Roman" w:eastAsia="Times New Roman" w:hAnsi="Times New Roman" w:cs="Times New Roman"/>
                <w:sz w:val="24"/>
                <w:szCs w:val="24"/>
              </w:rPr>
              <w:softHyphen/>
              <w:t>ляется протоколами.</w:t>
            </w:r>
          </w:p>
          <w:p w:rsidR="005215D8" w:rsidRPr="003C3A2E" w:rsidRDefault="005215D8" w:rsidP="006D58EC">
            <w:pPr>
              <w:spacing w:after="0" w:line="240" w:lineRule="auto"/>
              <w:jc w:val="both"/>
              <w:rPr>
                <w:rFonts w:ascii="Times New Roman" w:eastAsia="Times New Roman" w:hAnsi="Times New Roman" w:cs="Times New Roman"/>
                <w:sz w:val="24"/>
                <w:szCs w:val="24"/>
              </w:rPr>
            </w:pPr>
            <w:r w:rsidRPr="003C3A2E">
              <w:rPr>
                <w:rFonts w:ascii="Times New Roman" w:eastAsia="Times New Roman" w:hAnsi="Times New Roman" w:cs="Times New Roman"/>
                <w:sz w:val="24"/>
                <w:szCs w:val="24"/>
              </w:rPr>
              <w:t xml:space="preserve">5.2. Протокол итогового заседания избирательной </w:t>
            </w:r>
            <w:proofErr w:type="gramStart"/>
            <w:r w:rsidRPr="003C3A2E">
              <w:rPr>
                <w:rFonts w:ascii="Times New Roman" w:eastAsia="Times New Roman" w:hAnsi="Times New Roman" w:cs="Times New Roman"/>
                <w:sz w:val="24"/>
                <w:szCs w:val="24"/>
              </w:rPr>
              <w:t>комиссии</w:t>
            </w:r>
            <w:proofErr w:type="gramEnd"/>
            <w:r w:rsidRPr="003C3A2E">
              <w:rPr>
                <w:rFonts w:ascii="Times New Roman" w:eastAsia="Times New Roman" w:hAnsi="Times New Roman" w:cs="Times New Roman"/>
                <w:sz w:val="24"/>
                <w:szCs w:val="24"/>
              </w:rPr>
              <w:t xml:space="preserve"> с полным списком избранного состава Управляющего совета подписывается всеми членами избирательной комиссии и предоставляется заведующему.  </w:t>
            </w:r>
            <w:r w:rsidRPr="003C3A2E">
              <w:rPr>
                <w:rFonts w:ascii="Times New Roman" w:eastAsia="Times New Roman" w:hAnsi="Times New Roman" w:cs="Times New Roman"/>
                <w:sz w:val="24"/>
                <w:szCs w:val="24"/>
                <w:highlight w:val="yellow"/>
              </w:rPr>
              <w:br/>
            </w:r>
            <w:r w:rsidRPr="003C3A2E">
              <w:rPr>
                <w:rFonts w:ascii="Times New Roman" w:eastAsia="Times New Roman" w:hAnsi="Times New Roman" w:cs="Times New Roman"/>
                <w:sz w:val="24"/>
                <w:szCs w:val="24"/>
              </w:rPr>
              <w:t>5.3.В случае выявления нарушений в ходе проведения собра</w:t>
            </w:r>
            <w:r w:rsidRPr="003C3A2E">
              <w:rPr>
                <w:rFonts w:ascii="Times New Roman" w:eastAsia="Times New Roman" w:hAnsi="Times New Roman" w:cs="Times New Roman"/>
                <w:sz w:val="24"/>
                <w:szCs w:val="24"/>
              </w:rPr>
              <w:softHyphen/>
              <w:t>ний эти соб</w:t>
            </w:r>
            <w:r w:rsidRPr="003C3A2E">
              <w:rPr>
                <w:rFonts w:ascii="Times New Roman" w:eastAsia="Times New Roman" w:hAnsi="Times New Roman" w:cs="Times New Roman"/>
                <w:sz w:val="24"/>
                <w:szCs w:val="24"/>
              </w:rPr>
              <w:softHyphen/>
              <w:t>рания по представлению избирательной комиссии объявляются несостоявшимися и недействительными приказом заведующего ДОУ, после чего указанные собрания проводятся заново.</w:t>
            </w:r>
            <w:r w:rsidRPr="003C3A2E">
              <w:rPr>
                <w:rFonts w:ascii="Times New Roman" w:eastAsia="Times New Roman" w:hAnsi="Times New Roman" w:cs="Times New Roman"/>
                <w:sz w:val="24"/>
                <w:szCs w:val="24"/>
              </w:rPr>
              <w:br/>
              <w:t>5.4.Управляющий Совет считается избранным и уполномоченным на прове</w:t>
            </w:r>
            <w:r w:rsidRPr="003C3A2E">
              <w:rPr>
                <w:rFonts w:ascii="Times New Roman" w:eastAsia="Times New Roman" w:hAnsi="Times New Roman" w:cs="Times New Roman"/>
                <w:sz w:val="24"/>
                <w:szCs w:val="24"/>
              </w:rPr>
              <w:softHyphen/>
              <w:t>дение процедуры кооптации со дня издания распоряжения учредителя о назначении представителя администрации района.</w:t>
            </w:r>
            <w:r w:rsidRPr="003C3A2E">
              <w:rPr>
                <w:rFonts w:ascii="Times New Roman" w:eastAsia="Times New Roman" w:hAnsi="Times New Roman" w:cs="Times New Roman"/>
                <w:sz w:val="24"/>
                <w:szCs w:val="24"/>
              </w:rPr>
              <w:br/>
            </w:r>
            <w:r w:rsidRPr="003C3A2E">
              <w:rPr>
                <w:rFonts w:ascii="Times New Roman" w:eastAsia="Times New Roman" w:hAnsi="Times New Roman" w:cs="Times New Roman"/>
                <w:sz w:val="24"/>
                <w:szCs w:val="24"/>
              </w:rPr>
              <w:br/>
            </w:r>
          </w:p>
        </w:tc>
      </w:tr>
    </w:tbl>
    <w:p w:rsidR="005215D8" w:rsidRPr="00FC0471" w:rsidRDefault="005215D8" w:rsidP="005215D8">
      <w:pPr>
        <w:spacing w:after="0" w:line="240" w:lineRule="auto"/>
        <w:jc w:val="both"/>
        <w:rPr>
          <w:sz w:val="28"/>
          <w:szCs w:val="28"/>
        </w:rPr>
      </w:pPr>
    </w:p>
    <w:p w:rsidR="005215D8" w:rsidRPr="002677EB" w:rsidRDefault="005215D8" w:rsidP="005215D8">
      <w:pPr>
        <w:pStyle w:val="a3"/>
        <w:spacing w:before="0" w:beforeAutospacing="0" w:after="0" w:afterAutospacing="0"/>
        <w:ind w:left="150" w:right="150"/>
        <w:rPr>
          <w:rFonts w:ascii="Times New Roman" w:hAnsi="Times New Roman" w:cs="Times New Roman"/>
          <w:sz w:val="24"/>
          <w:szCs w:val="24"/>
        </w:rPr>
      </w:pPr>
    </w:p>
    <w:sectPr w:rsidR="005215D8" w:rsidRPr="002677EB" w:rsidSect="00335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D2E8A"/>
    <w:multiLevelType w:val="hybridMultilevel"/>
    <w:tmpl w:val="CD7E1916"/>
    <w:lvl w:ilvl="0" w:tplc="250C891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6AF5198C"/>
    <w:multiLevelType w:val="multilevel"/>
    <w:tmpl w:val="9CFE2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15D8"/>
    <w:rsid w:val="003359EB"/>
    <w:rsid w:val="003C3A2E"/>
    <w:rsid w:val="005215D8"/>
    <w:rsid w:val="008F2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215D8"/>
    <w:pPr>
      <w:spacing w:before="100" w:beforeAutospacing="1" w:after="100" w:afterAutospacing="1" w:line="255" w:lineRule="atLeast"/>
      <w:ind w:left="75" w:right="75"/>
      <w:jc w:val="both"/>
    </w:pPr>
    <w:rPr>
      <w:rFonts w:ascii="Verdana" w:eastAsia="Arial Unicode MS" w:hAnsi="Verdana" w:cs="Arial Unicode MS"/>
      <w:sz w:val="17"/>
      <w:szCs w:val="17"/>
    </w:rPr>
  </w:style>
  <w:style w:type="paragraph" w:styleId="a4">
    <w:name w:val="Balloon Text"/>
    <w:basedOn w:val="a"/>
    <w:link w:val="a5"/>
    <w:uiPriority w:val="99"/>
    <w:semiHidden/>
    <w:unhideWhenUsed/>
    <w:rsid w:val="005215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1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2016-07-04T08:46:00Z</dcterms:created>
  <dcterms:modified xsi:type="dcterms:W3CDTF">2016-07-04T12:37:00Z</dcterms:modified>
</cp:coreProperties>
</file>